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630F54AF" w:rsidR="005F1BC5" w:rsidRPr="006174F3" w:rsidRDefault="00FD5445" w:rsidP="00FD5445">
      <w:pPr>
        <w:tabs>
          <w:tab w:val="center" w:pos="4677"/>
        </w:tabs>
        <w:rPr>
          <w:i/>
          <w:iCs/>
        </w:rPr>
      </w:pPr>
      <w:r w:rsidRPr="006174F3">
        <w:rPr>
          <w:noProof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Pr="006174F3" w:rsidRDefault="005F1BC5" w:rsidP="007B5F0E"/>
    <w:p w14:paraId="6CC067F1" w14:textId="48CAB053" w:rsidR="005F1BC5" w:rsidRPr="006174F3" w:rsidRDefault="00FD37C7" w:rsidP="007B5F0E">
      <w:r w:rsidRPr="006174F3">
        <w:t>OTSUS</w:t>
      </w:r>
      <w:r w:rsidR="0095740E" w:rsidRPr="006174F3">
        <w:tab/>
      </w:r>
      <w:r w:rsidR="0095740E" w:rsidRPr="006174F3">
        <w:tab/>
      </w:r>
      <w:r w:rsidR="0095740E" w:rsidRPr="006174F3">
        <w:tab/>
      </w:r>
      <w:r w:rsidR="0095740E" w:rsidRPr="006174F3">
        <w:tab/>
      </w:r>
      <w:r w:rsidR="0095740E" w:rsidRPr="006174F3">
        <w:tab/>
      </w:r>
      <w:r w:rsidR="0095740E" w:rsidRPr="006174F3">
        <w:tab/>
      </w:r>
      <w:r w:rsidR="0095740E" w:rsidRPr="006174F3">
        <w:tab/>
      </w:r>
      <w:r w:rsidR="0095740E" w:rsidRPr="006174F3">
        <w:tab/>
      </w:r>
      <w:r w:rsidR="0095740E" w:rsidRPr="006174F3">
        <w:tab/>
      </w:r>
      <w:r w:rsidRPr="006174F3">
        <w:tab/>
      </w:r>
      <w:r w:rsidR="0095740E" w:rsidRPr="006174F3">
        <w:t>EELNÕU</w:t>
      </w:r>
    </w:p>
    <w:p w14:paraId="0ACD8F82" w14:textId="77777777" w:rsidR="005F1BC5" w:rsidRPr="006174F3" w:rsidRDefault="005F1BC5" w:rsidP="007B5F0E"/>
    <w:p w14:paraId="6ABCAB95" w14:textId="77777777" w:rsidR="00F04099" w:rsidRPr="006174F3" w:rsidRDefault="00F04099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9A599D" w:rsidRPr="006174F3" w14:paraId="72AA70F1" w14:textId="77777777" w:rsidTr="007A4234">
        <w:tc>
          <w:tcPr>
            <w:tcW w:w="4672" w:type="dxa"/>
          </w:tcPr>
          <w:p w14:paraId="0DE6E6FB" w14:textId="48BAE21B" w:rsidR="007A4234" w:rsidRPr="006174F3" w:rsidRDefault="007A4234" w:rsidP="007B5F0E">
            <w:proofErr w:type="spellStart"/>
            <w:r w:rsidRPr="006174F3">
              <w:t>Kiiu</w:t>
            </w:r>
            <w:proofErr w:type="spellEnd"/>
          </w:p>
        </w:tc>
        <w:tc>
          <w:tcPr>
            <w:tcW w:w="4672" w:type="dxa"/>
          </w:tcPr>
          <w:p w14:paraId="6E37EDCB" w14:textId="17B6AB53" w:rsidR="007A4234" w:rsidRPr="006174F3" w:rsidRDefault="000D3E3E" w:rsidP="000D3E3E">
            <w:pPr>
              <w:jc w:val="center"/>
            </w:pPr>
            <w:r>
              <w:t xml:space="preserve">                         18</w:t>
            </w:r>
            <w:r w:rsidR="007A4234" w:rsidRPr="006174F3">
              <w:t xml:space="preserve">. </w:t>
            </w:r>
            <w:r w:rsidR="00182F7B" w:rsidRPr="006174F3">
              <w:t>juuni</w:t>
            </w:r>
            <w:r w:rsidR="00B9357D" w:rsidRPr="006174F3">
              <w:t xml:space="preserve"> </w:t>
            </w:r>
            <w:r w:rsidR="007A4234" w:rsidRPr="006174F3">
              <w:t>202</w:t>
            </w:r>
            <w:r w:rsidR="00593B5A" w:rsidRPr="006174F3">
              <w:t>5</w:t>
            </w:r>
            <w:r w:rsidR="007A4234" w:rsidRPr="006174F3">
              <w:t xml:space="preserve"> nr xx</w:t>
            </w:r>
          </w:p>
        </w:tc>
      </w:tr>
    </w:tbl>
    <w:p w14:paraId="4156FB2D" w14:textId="40FE76E7" w:rsidR="005F1BC5" w:rsidRPr="006174F3" w:rsidRDefault="005F1BC5" w:rsidP="007B5F0E"/>
    <w:p w14:paraId="22EF1307" w14:textId="77777777" w:rsidR="005F1BC5" w:rsidRPr="006174F3" w:rsidRDefault="005F1BC5" w:rsidP="007B5F0E"/>
    <w:p w14:paraId="19E35C9B" w14:textId="77777777" w:rsidR="00182F7B" w:rsidRPr="006174F3" w:rsidRDefault="00182F7B" w:rsidP="00351DB9">
      <w:pPr>
        <w:jc w:val="both"/>
        <w:rPr>
          <w:b/>
          <w:bCs/>
        </w:rPr>
      </w:pPr>
      <w:r w:rsidRPr="006174F3">
        <w:rPr>
          <w:b/>
          <w:bCs/>
        </w:rPr>
        <w:t xml:space="preserve">Kuusalu Vallavolikogu 30.04.2025 otsuse nr 11 </w:t>
      </w:r>
    </w:p>
    <w:p w14:paraId="09720660" w14:textId="77777777" w:rsidR="00182F7B" w:rsidRPr="006174F3" w:rsidRDefault="00182F7B" w:rsidP="00351DB9">
      <w:pPr>
        <w:jc w:val="both"/>
        <w:rPr>
          <w:b/>
          <w:bCs/>
        </w:rPr>
      </w:pPr>
      <w:r w:rsidRPr="006174F3">
        <w:rPr>
          <w:b/>
          <w:bCs/>
        </w:rPr>
        <w:t xml:space="preserve">„Isikliku kasutusõiguse seadmine Elektrilevi OÜ </w:t>
      </w:r>
    </w:p>
    <w:p w14:paraId="180FD5BA" w14:textId="7D8B1821" w:rsidR="00E311DB" w:rsidRPr="006174F3" w:rsidRDefault="00182F7B" w:rsidP="00351DB9">
      <w:pPr>
        <w:jc w:val="both"/>
        <w:rPr>
          <w:b/>
          <w:bCs/>
        </w:rPr>
      </w:pPr>
      <w:r w:rsidRPr="006174F3">
        <w:rPr>
          <w:b/>
          <w:bCs/>
        </w:rPr>
        <w:t>kasuks Leesi-Tammistu tee katastriüksusele“ muutmine</w:t>
      </w:r>
    </w:p>
    <w:p w14:paraId="27DA00E7" w14:textId="217FF91C" w:rsidR="00FB091F" w:rsidRPr="006174F3" w:rsidRDefault="00D51375" w:rsidP="006C1C70">
      <w:pPr>
        <w:spacing w:before="240" w:line="240" w:lineRule="atLeast"/>
        <w:jc w:val="both"/>
      </w:pPr>
      <w:r w:rsidRPr="006174F3">
        <w:t>Elektrilevi OÜ (äriregistri registrikood 11050857, asukoht Veskiposti 2, 10138 Tallinn) volitatud esindaja</w:t>
      </w:r>
      <w:r w:rsidR="003C139C" w:rsidRPr="006174F3">
        <w:t xml:space="preserve"> </w:t>
      </w:r>
      <w:r w:rsidR="00EE3910" w:rsidRPr="006174F3">
        <w:t xml:space="preserve">esitas </w:t>
      </w:r>
      <w:r w:rsidR="00593B5A" w:rsidRPr="006174F3">
        <w:t>1</w:t>
      </w:r>
      <w:r w:rsidR="00C774FD" w:rsidRPr="006174F3">
        <w:t>1</w:t>
      </w:r>
      <w:r w:rsidR="00EE3910" w:rsidRPr="006174F3">
        <w:t>.</w:t>
      </w:r>
      <w:r w:rsidR="00593B5A" w:rsidRPr="006174F3">
        <w:t>0</w:t>
      </w:r>
      <w:r w:rsidR="00C774FD" w:rsidRPr="006174F3">
        <w:t>3</w:t>
      </w:r>
      <w:r w:rsidR="00EE3910" w:rsidRPr="006174F3">
        <w:t>.202</w:t>
      </w:r>
      <w:r w:rsidR="00593B5A" w:rsidRPr="006174F3">
        <w:t>5</w:t>
      </w:r>
      <w:r w:rsidR="00EE3910" w:rsidRPr="006174F3">
        <w:t xml:space="preserve"> </w:t>
      </w:r>
      <w:r w:rsidR="00FB091F" w:rsidRPr="006174F3">
        <w:t>taotluse (</w:t>
      </w:r>
      <w:proofErr w:type="spellStart"/>
      <w:r w:rsidR="00FB091F" w:rsidRPr="006174F3">
        <w:t>reg</w:t>
      </w:r>
      <w:proofErr w:type="spellEnd"/>
      <w:r w:rsidR="005710DD" w:rsidRPr="006174F3">
        <w:t xml:space="preserve"> </w:t>
      </w:r>
      <w:r w:rsidR="00593B5A" w:rsidRPr="006174F3">
        <w:t>1</w:t>
      </w:r>
      <w:r w:rsidR="00C774FD" w:rsidRPr="006174F3">
        <w:t>1</w:t>
      </w:r>
      <w:r w:rsidR="005710DD" w:rsidRPr="006174F3">
        <w:t>.</w:t>
      </w:r>
      <w:r w:rsidR="00593B5A" w:rsidRPr="006174F3">
        <w:t>0</w:t>
      </w:r>
      <w:r w:rsidR="00C774FD" w:rsidRPr="006174F3">
        <w:t>3</w:t>
      </w:r>
      <w:r w:rsidR="005710DD" w:rsidRPr="006174F3">
        <w:t>.202</w:t>
      </w:r>
      <w:r w:rsidR="00593B5A" w:rsidRPr="006174F3">
        <w:t>5</w:t>
      </w:r>
      <w:r w:rsidR="005710DD" w:rsidRPr="006174F3">
        <w:t xml:space="preserve"> </w:t>
      </w:r>
      <w:r w:rsidR="00FB091F" w:rsidRPr="006174F3">
        <w:t xml:space="preserve">nr </w:t>
      </w:r>
      <w:r w:rsidR="005710DD" w:rsidRPr="006174F3">
        <w:rPr>
          <w:shd w:val="clear" w:color="auto" w:fill="FFFFFF"/>
        </w:rPr>
        <w:t>8</w:t>
      </w:r>
      <w:r w:rsidR="00FB091F" w:rsidRPr="006174F3">
        <w:rPr>
          <w:shd w:val="clear" w:color="auto" w:fill="FFFFFF"/>
        </w:rPr>
        <w:t>-</w:t>
      </w:r>
      <w:r w:rsidR="005710DD" w:rsidRPr="006174F3">
        <w:rPr>
          <w:shd w:val="clear" w:color="auto" w:fill="FFFFFF"/>
        </w:rPr>
        <w:t>5</w:t>
      </w:r>
      <w:r w:rsidR="00FB091F" w:rsidRPr="006174F3">
        <w:rPr>
          <w:shd w:val="clear" w:color="auto" w:fill="FFFFFF"/>
        </w:rPr>
        <w:t>/</w:t>
      </w:r>
      <w:r w:rsidR="00C774FD" w:rsidRPr="006174F3">
        <w:rPr>
          <w:shd w:val="clear" w:color="auto" w:fill="FFFFFF"/>
        </w:rPr>
        <w:t>772</w:t>
      </w:r>
      <w:r w:rsidR="00FB091F" w:rsidRPr="006174F3">
        <w:t>) isikliku kasutusõiguse seadmiseks Kuusalu vallale kuuluvale</w:t>
      </w:r>
      <w:r w:rsidR="00FB091F" w:rsidRPr="006174F3">
        <w:rPr>
          <w:spacing w:val="2"/>
        </w:rPr>
        <w:t xml:space="preserve"> </w:t>
      </w:r>
      <w:bookmarkStart w:id="0" w:name="_Hlk138229590"/>
      <w:r w:rsidR="00C774FD" w:rsidRPr="006174F3">
        <w:rPr>
          <w:shd w:val="clear" w:color="auto" w:fill="FFFFFF"/>
        </w:rPr>
        <w:t>Tammistu</w:t>
      </w:r>
      <w:r w:rsidR="00593B5A" w:rsidRPr="006174F3">
        <w:rPr>
          <w:shd w:val="clear" w:color="auto" w:fill="FFFFFF"/>
        </w:rPr>
        <w:t xml:space="preserve"> </w:t>
      </w:r>
      <w:r w:rsidR="00FB091F" w:rsidRPr="006174F3">
        <w:rPr>
          <w:shd w:val="clear" w:color="auto" w:fill="FFFFFF"/>
        </w:rPr>
        <w:t>küla</w:t>
      </w:r>
      <w:r w:rsidR="00FB091F" w:rsidRPr="006174F3">
        <w:rPr>
          <w:spacing w:val="2"/>
        </w:rPr>
        <w:t>s asuvale</w:t>
      </w:r>
      <w:r w:rsidR="007C0BB4" w:rsidRPr="006174F3">
        <w:rPr>
          <w:spacing w:val="2"/>
        </w:rPr>
        <w:t xml:space="preserve"> </w:t>
      </w:r>
      <w:r w:rsidR="00C774FD" w:rsidRPr="006174F3">
        <w:t>Leesi-Tammistu tee</w:t>
      </w:r>
      <w:r w:rsidR="00E311DB" w:rsidRPr="006174F3">
        <w:t xml:space="preserve"> </w:t>
      </w:r>
      <w:r w:rsidR="006C1C70" w:rsidRPr="006174F3">
        <w:t xml:space="preserve">katastriüksusele </w:t>
      </w:r>
      <w:r w:rsidR="00E311DB" w:rsidRPr="006174F3">
        <w:t>(kinnistusregistri registriosa nr</w:t>
      </w:r>
      <w:r w:rsidR="00E311DB" w:rsidRPr="006174F3">
        <w:rPr>
          <w:rFonts w:eastAsiaTheme="majorEastAsia"/>
          <w:shd w:val="clear" w:color="auto" w:fill="FFFFFF"/>
        </w:rPr>
        <w:t xml:space="preserve"> </w:t>
      </w:r>
      <w:r w:rsidR="00C774FD" w:rsidRPr="006174F3">
        <w:rPr>
          <w:rFonts w:eastAsiaTheme="majorEastAsia"/>
        </w:rPr>
        <w:t>500402</w:t>
      </w:r>
      <w:r w:rsidR="00E311DB" w:rsidRPr="006174F3">
        <w:t xml:space="preserve">, katastritunnus </w:t>
      </w:r>
      <w:r w:rsidR="00C774FD" w:rsidRPr="006174F3">
        <w:t>42301:001:0797</w:t>
      </w:r>
      <w:r w:rsidR="00E311DB" w:rsidRPr="006174F3">
        <w:t xml:space="preserve">, pindala </w:t>
      </w:r>
      <w:r w:rsidR="00C774FD" w:rsidRPr="006174F3">
        <w:rPr>
          <w:spacing w:val="2"/>
        </w:rPr>
        <w:t>301</w:t>
      </w:r>
      <w:r w:rsidR="00E311DB" w:rsidRPr="006174F3">
        <w:rPr>
          <w:spacing w:val="2"/>
        </w:rPr>
        <w:t xml:space="preserve"> </w:t>
      </w:r>
      <w:r w:rsidR="00E311DB" w:rsidRPr="006174F3">
        <w:t>m</w:t>
      </w:r>
      <w:r w:rsidR="00E311DB" w:rsidRPr="006174F3">
        <w:rPr>
          <w:vertAlign w:val="superscript"/>
        </w:rPr>
        <w:t>2</w:t>
      </w:r>
      <w:r w:rsidR="00E311DB" w:rsidRPr="006174F3">
        <w:t>, sihtotstarve transpordimaa 100%)</w:t>
      </w:r>
      <w:r w:rsidR="00FB091F" w:rsidRPr="006174F3">
        <w:t>. Isikliku kasutusõiguse seadmist taotletakse Elektrilevi OÜ kasuks</w:t>
      </w:r>
      <w:r w:rsidR="00C774FD" w:rsidRPr="006174F3">
        <w:t xml:space="preserve"> AS KH Energia-Konsult</w:t>
      </w:r>
      <w:r w:rsidR="00593B5A" w:rsidRPr="006174F3">
        <w:t xml:space="preserve">-i </w:t>
      </w:r>
      <w:r w:rsidR="00FB091F" w:rsidRPr="006174F3">
        <w:t>poolt koostatud projekti nr</w:t>
      </w:r>
      <w:r w:rsidR="00C774FD" w:rsidRPr="006174F3">
        <w:t xml:space="preserve"> LC2835 </w:t>
      </w:r>
      <w:r w:rsidR="003C139C" w:rsidRPr="006174F3">
        <w:t>„</w:t>
      </w:r>
      <w:r w:rsidR="00C774FD" w:rsidRPr="006174F3">
        <w:t>Pauli kinnistu liitumine madalpingel. Tammistu küla, Kuusalu vald, Harju maakond</w:t>
      </w:r>
      <w:r w:rsidR="003C139C" w:rsidRPr="006174F3">
        <w:t>“</w:t>
      </w:r>
      <w:r w:rsidR="00FB091F" w:rsidRPr="006174F3">
        <w:t xml:space="preserve"> põhjal elektrivõrgu</w:t>
      </w:r>
      <w:bookmarkEnd w:id="0"/>
      <w:r w:rsidR="00FB091F" w:rsidRPr="006174F3">
        <w:t xml:space="preserve"> </w:t>
      </w:r>
      <w:r w:rsidR="002A5ABB" w:rsidRPr="006174F3">
        <w:t>arendamiseks</w:t>
      </w:r>
      <w:r w:rsidR="006C1C70" w:rsidRPr="006174F3">
        <w:t xml:space="preserve"> (liitumispunkt ja maakaabelliin)</w:t>
      </w:r>
      <w:r w:rsidR="00FB091F" w:rsidRPr="006174F3">
        <w:t>.</w:t>
      </w:r>
      <w:r w:rsidR="00C35BB0" w:rsidRPr="006174F3">
        <w:t xml:space="preserve"> </w:t>
      </w:r>
      <w:r w:rsidR="002A5ABB" w:rsidRPr="006174F3">
        <w:rPr>
          <w:rFonts w:eastAsiaTheme="minorHAnsi"/>
        </w:rPr>
        <w:t xml:space="preserve">Kuusalu Vallavolikogu võttis vastu 30.04.2025 otsuse nr 11 „Isikliku kasutusõiguse seadmine Elektrilevi OÜ kasuks Leesi-Tammistu tee katastriüksusele“. </w:t>
      </w:r>
      <w:r w:rsidR="00FB091F" w:rsidRPr="006174F3">
        <w:t>Isikliku kasutusõigus</w:t>
      </w:r>
      <w:r w:rsidR="002A5ABB" w:rsidRPr="006174F3">
        <w:t xml:space="preserve">ega </w:t>
      </w:r>
      <w:r w:rsidR="003E2A95" w:rsidRPr="006174F3">
        <w:t xml:space="preserve">koormatava ala pindala on ligikaudu </w:t>
      </w:r>
      <w:r w:rsidR="00C774FD" w:rsidRPr="006174F3">
        <w:t>10</w:t>
      </w:r>
      <w:r w:rsidR="003E2A95" w:rsidRPr="006174F3">
        <w:t xml:space="preserve"> m</w:t>
      </w:r>
      <w:r w:rsidR="003E2A95" w:rsidRPr="006174F3">
        <w:rPr>
          <w:vertAlign w:val="superscript"/>
        </w:rPr>
        <w:t>2</w:t>
      </w:r>
      <w:r w:rsidR="009779CD" w:rsidRPr="006174F3">
        <w:rPr>
          <w:bCs/>
        </w:rPr>
        <w:t xml:space="preserve"> ja</w:t>
      </w:r>
      <w:r w:rsidR="002A5ABB" w:rsidRPr="006174F3">
        <w:rPr>
          <w:bCs/>
        </w:rPr>
        <w:t xml:space="preserve"> otsuse lisa on „Isikliku kasutusõigusega koormatava ala plaan“ (IKÕ_Plaan_Leesi-Tammistu_tee</w:t>
      </w:r>
      <w:r w:rsidR="002A5ABB" w:rsidRPr="006174F3">
        <w:t>.pdf)</w:t>
      </w:r>
      <w:r w:rsidR="00C774FD" w:rsidRPr="006174F3">
        <w:t>.</w:t>
      </w:r>
      <w:r w:rsidR="003E2A95" w:rsidRPr="006174F3">
        <w:t xml:space="preserve"> </w:t>
      </w:r>
      <w:r w:rsidR="003E2A95" w:rsidRPr="006174F3">
        <w:rPr>
          <w:shd w:val="clear" w:color="auto" w:fill="FFFFFF"/>
        </w:rPr>
        <w:t>Maa-</w:t>
      </w:r>
      <w:r w:rsidR="00AF4162">
        <w:rPr>
          <w:shd w:val="clear" w:color="auto" w:fill="FFFFFF"/>
        </w:rPr>
        <w:t xml:space="preserve"> ja Ruumi</w:t>
      </w:r>
      <w:r w:rsidR="003E2A95" w:rsidRPr="006174F3">
        <w:rPr>
          <w:shd w:val="clear" w:color="auto" w:fill="FFFFFF"/>
        </w:rPr>
        <w:t>ameti piiratud asjaõiguste ja sundvalduste</w:t>
      </w:r>
      <w:r w:rsidR="00733302" w:rsidRPr="006174F3">
        <w:rPr>
          <w:shd w:val="clear" w:color="auto" w:fill="FFFFFF"/>
        </w:rPr>
        <w:t xml:space="preserve"> </w:t>
      </w:r>
      <w:r w:rsidR="003E2A95" w:rsidRPr="006174F3">
        <w:rPr>
          <w:shd w:val="clear" w:color="auto" w:fill="FFFFFF"/>
        </w:rPr>
        <w:t>ruumiandmete esitamise rakenduses</w:t>
      </w:r>
      <w:r w:rsidR="007C0BB4" w:rsidRPr="006174F3">
        <w:rPr>
          <w:shd w:val="clear" w:color="auto" w:fill="FFFFFF"/>
        </w:rPr>
        <w:t xml:space="preserve"> </w:t>
      </w:r>
      <w:r w:rsidR="003E2A95" w:rsidRPr="006174F3">
        <w:rPr>
          <w:shd w:val="clear" w:color="auto" w:fill="FFFFFF"/>
        </w:rPr>
        <w:t>on koormatava ala</w:t>
      </w:r>
      <w:r w:rsidR="007C0BB4" w:rsidRPr="006174F3">
        <w:rPr>
          <w:shd w:val="clear" w:color="auto" w:fill="FFFFFF"/>
        </w:rPr>
        <w:t xml:space="preserve"> </w:t>
      </w:r>
      <w:r w:rsidR="003E2A95" w:rsidRPr="006174F3">
        <w:rPr>
          <w:shd w:val="clear" w:color="auto" w:fill="FFFFFF"/>
        </w:rPr>
        <w:t xml:space="preserve">ruumiandmete tunnus </w:t>
      </w:r>
      <w:r w:rsidR="00C774FD" w:rsidRPr="006174F3">
        <w:t>751115</w:t>
      </w:r>
      <w:r w:rsidR="003E2A95" w:rsidRPr="006174F3">
        <w:rPr>
          <w:spacing w:val="2"/>
        </w:rPr>
        <w:t>.</w:t>
      </w:r>
      <w:r w:rsidR="00684099" w:rsidRPr="006174F3">
        <w:t xml:space="preserve"> </w:t>
      </w:r>
      <w:r w:rsidR="002A5ABB" w:rsidRPr="006174F3">
        <w:rPr>
          <w:b/>
          <w:bCs/>
          <w:spacing w:val="2"/>
        </w:rPr>
        <w:tab/>
      </w:r>
    </w:p>
    <w:p w14:paraId="1C8CF4C7" w14:textId="25A8033D" w:rsidR="002A5ABB" w:rsidRPr="006174F3" w:rsidRDefault="002A5ABB" w:rsidP="00EE7D9D">
      <w:pPr>
        <w:spacing w:before="240" w:line="240" w:lineRule="atLeast"/>
        <w:jc w:val="both"/>
        <w:rPr>
          <w:rFonts w:eastAsiaTheme="minorHAnsi"/>
        </w:rPr>
      </w:pPr>
      <w:r w:rsidRPr="006174F3">
        <w:t>Elektrilevi OÜ volitatud esindaja esitas 17.05.2025 taotluse (</w:t>
      </w:r>
      <w:proofErr w:type="spellStart"/>
      <w:r w:rsidRPr="006174F3">
        <w:t>reg</w:t>
      </w:r>
      <w:proofErr w:type="spellEnd"/>
      <w:r w:rsidRPr="006174F3">
        <w:t xml:space="preserve"> 17.05.2025 nr </w:t>
      </w:r>
      <w:r w:rsidRPr="006174F3">
        <w:rPr>
          <w:shd w:val="clear" w:color="auto" w:fill="FFFFFF"/>
        </w:rPr>
        <w:t>7-3/1542</w:t>
      </w:r>
      <w:r w:rsidRPr="006174F3">
        <w:t xml:space="preserve">) </w:t>
      </w:r>
      <w:r w:rsidRPr="006174F3">
        <w:rPr>
          <w:rFonts w:eastAsiaTheme="minorHAnsi"/>
        </w:rPr>
        <w:t xml:space="preserve">Kuusalu Vallavolikogu 30.04.2025 otsuse nr 11 </w:t>
      </w:r>
      <w:r w:rsidR="005B733C" w:rsidRPr="006174F3">
        <w:rPr>
          <w:rFonts w:eastAsiaTheme="minorHAnsi"/>
        </w:rPr>
        <w:t xml:space="preserve">muutmiseks, </w:t>
      </w:r>
      <w:r w:rsidRPr="006174F3">
        <w:rPr>
          <w:rFonts w:eastAsiaTheme="minorHAnsi"/>
        </w:rPr>
        <w:t xml:space="preserve">sest </w:t>
      </w:r>
      <w:r w:rsidR="006C1C70" w:rsidRPr="006174F3">
        <w:rPr>
          <w:rFonts w:eastAsiaTheme="minorHAnsi"/>
        </w:rPr>
        <w:t xml:space="preserve">selgus, et kavandatav elektrivõrgu asukoht on liiga lähedal olemasolevale veetrassile. Seetõttu on vajalik muuta </w:t>
      </w:r>
      <w:r w:rsidR="005B733C" w:rsidRPr="006174F3">
        <w:t>projektis nr LC2835 „Pauli kinnistu liitumine madalpingel.</w:t>
      </w:r>
      <w:r w:rsidR="006C1C70" w:rsidRPr="006174F3">
        <w:t xml:space="preserve"> </w:t>
      </w:r>
      <w:r w:rsidR="005B733C" w:rsidRPr="006174F3">
        <w:t>Tammistu küla, Kuusalu vald, Harju maakond“</w:t>
      </w:r>
      <w:r w:rsidR="005B733C" w:rsidRPr="006174F3">
        <w:rPr>
          <w:rFonts w:eastAsiaTheme="minorHAnsi"/>
        </w:rPr>
        <w:t xml:space="preserve"> </w:t>
      </w:r>
      <w:r w:rsidR="006C1C70" w:rsidRPr="006174F3">
        <w:rPr>
          <w:rFonts w:eastAsiaTheme="minorHAnsi"/>
        </w:rPr>
        <w:t xml:space="preserve">elektrivõrgu </w:t>
      </w:r>
      <w:r w:rsidRPr="006174F3">
        <w:rPr>
          <w:rFonts w:eastAsiaTheme="minorHAnsi"/>
        </w:rPr>
        <w:t>asukoht</w:t>
      </w:r>
      <w:r w:rsidR="005B733C" w:rsidRPr="006174F3">
        <w:rPr>
          <w:rFonts w:eastAsiaTheme="minorHAnsi"/>
        </w:rPr>
        <w:t>a</w:t>
      </w:r>
      <w:r w:rsidR="006C1C70" w:rsidRPr="006174F3">
        <w:rPr>
          <w:rFonts w:eastAsiaTheme="minorHAnsi"/>
        </w:rPr>
        <w:t xml:space="preserve"> ning muutub</w:t>
      </w:r>
      <w:r w:rsidR="005B733C" w:rsidRPr="006174F3">
        <w:rPr>
          <w:rFonts w:eastAsiaTheme="minorHAnsi"/>
        </w:rPr>
        <w:t xml:space="preserve"> </w:t>
      </w:r>
      <w:r w:rsidR="006C1C70" w:rsidRPr="006174F3">
        <w:rPr>
          <w:rFonts w:eastAsiaTheme="minorHAnsi"/>
        </w:rPr>
        <w:t xml:space="preserve">koormatava ala </w:t>
      </w:r>
      <w:r w:rsidRPr="006174F3">
        <w:rPr>
          <w:rFonts w:eastAsiaTheme="minorHAnsi"/>
        </w:rPr>
        <w:t>pindala</w:t>
      </w:r>
      <w:r w:rsidR="005B733C" w:rsidRPr="006174F3">
        <w:rPr>
          <w:rFonts w:eastAsiaTheme="minorHAnsi"/>
        </w:rPr>
        <w:t xml:space="preserve">. </w:t>
      </w:r>
      <w:r w:rsidR="000416D5" w:rsidRPr="006174F3">
        <w:rPr>
          <w:rFonts w:eastAsiaTheme="minorHAnsi"/>
        </w:rPr>
        <w:t>U</w:t>
      </w:r>
      <w:r w:rsidR="00C35BB0" w:rsidRPr="006174F3">
        <w:rPr>
          <w:rFonts w:eastAsiaTheme="minorHAnsi"/>
        </w:rPr>
        <w:t>us</w:t>
      </w:r>
      <w:r w:rsidR="00C35BB0" w:rsidRPr="006174F3">
        <w:t xml:space="preserve"> isikliku kasutusõigusega koormatava ala pindala</w:t>
      </w:r>
      <w:r w:rsidR="000416D5" w:rsidRPr="006174F3">
        <w:t xml:space="preserve"> on</w:t>
      </w:r>
      <w:r w:rsidR="00C35BB0" w:rsidRPr="006174F3">
        <w:t xml:space="preserve"> ligikaudu 13 m</w:t>
      </w:r>
      <w:r w:rsidR="00C35BB0" w:rsidRPr="006174F3">
        <w:rPr>
          <w:vertAlign w:val="superscript"/>
        </w:rPr>
        <w:t>2</w:t>
      </w:r>
      <w:r w:rsidR="00C35BB0" w:rsidRPr="006174F3">
        <w:t xml:space="preserve"> ning uus lisa „</w:t>
      </w:r>
      <w:r w:rsidR="00C35BB0" w:rsidRPr="006174F3">
        <w:rPr>
          <w:bCs/>
        </w:rPr>
        <w:t>Isikliku kasutusõigusega koormatava ala plaan“ (IKÕ_Plaan_Leesi-Tammistu_tee2</w:t>
      </w:r>
      <w:r w:rsidR="00C35BB0" w:rsidRPr="006174F3">
        <w:t xml:space="preserve">.pdf). </w:t>
      </w:r>
      <w:r w:rsidR="005B733C" w:rsidRPr="006174F3">
        <w:rPr>
          <w:rFonts w:eastAsiaTheme="minorHAnsi"/>
        </w:rPr>
        <w:t>Samuti muutu</w:t>
      </w:r>
      <w:r w:rsidR="006C1C70" w:rsidRPr="006174F3">
        <w:rPr>
          <w:rFonts w:eastAsiaTheme="minorHAnsi"/>
        </w:rPr>
        <w:t>b</w:t>
      </w:r>
      <w:r w:rsidR="005B733C" w:rsidRPr="006174F3">
        <w:rPr>
          <w:rFonts w:eastAsiaTheme="minorHAnsi"/>
        </w:rPr>
        <w:t xml:space="preserve"> </w:t>
      </w:r>
      <w:proofErr w:type="spellStart"/>
      <w:r w:rsidR="005B733C" w:rsidRPr="006174F3">
        <w:rPr>
          <w:shd w:val="clear" w:color="auto" w:fill="FFFFFF"/>
        </w:rPr>
        <w:t>Maa-</w:t>
      </w:r>
      <w:r w:rsidR="00AF4162">
        <w:rPr>
          <w:shd w:val="clear" w:color="auto" w:fill="FFFFFF"/>
        </w:rPr>
        <w:t>ja</w:t>
      </w:r>
      <w:proofErr w:type="spellEnd"/>
      <w:r w:rsidR="00AF4162">
        <w:rPr>
          <w:shd w:val="clear" w:color="auto" w:fill="FFFFFF"/>
        </w:rPr>
        <w:t xml:space="preserve"> Ruumi</w:t>
      </w:r>
      <w:r w:rsidR="005B733C" w:rsidRPr="006174F3">
        <w:rPr>
          <w:shd w:val="clear" w:color="auto" w:fill="FFFFFF"/>
        </w:rPr>
        <w:t>ameti piiratud asjaõiguste ja sundvalduste ruumiandmete esitamise rakenduses koormatava ala ruumiandmete tunnus</w:t>
      </w:r>
      <w:r w:rsidR="00C35BB0" w:rsidRPr="006174F3">
        <w:rPr>
          <w:shd w:val="clear" w:color="auto" w:fill="FFFFFF"/>
        </w:rPr>
        <w:t>, uus tunnus</w:t>
      </w:r>
      <w:r w:rsidR="005B733C" w:rsidRPr="006174F3">
        <w:rPr>
          <w:shd w:val="clear" w:color="auto" w:fill="FFFFFF"/>
        </w:rPr>
        <w:t xml:space="preserve"> </w:t>
      </w:r>
      <w:r w:rsidR="00C35BB0" w:rsidRPr="006174F3">
        <w:rPr>
          <w:shd w:val="clear" w:color="auto" w:fill="FFFFFF"/>
        </w:rPr>
        <w:t>on</w:t>
      </w:r>
      <w:r w:rsidR="00C35BB0" w:rsidRPr="006174F3">
        <w:t xml:space="preserve"> </w:t>
      </w:r>
      <w:r w:rsidR="008F492F" w:rsidRPr="006174F3">
        <w:t>798969</w:t>
      </w:r>
      <w:r w:rsidR="005B733C" w:rsidRPr="006174F3">
        <w:rPr>
          <w:spacing w:val="2"/>
        </w:rPr>
        <w:t>.</w:t>
      </w:r>
    </w:p>
    <w:p w14:paraId="6F35CDB1" w14:textId="77777777" w:rsidR="002A5ABB" w:rsidRPr="006174F3" w:rsidRDefault="002A5ABB" w:rsidP="00EE7D9D">
      <w:pPr>
        <w:tabs>
          <w:tab w:val="left" w:pos="2697"/>
        </w:tabs>
        <w:jc w:val="both"/>
        <w:rPr>
          <w:b/>
          <w:bCs/>
          <w:spacing w:val="2"/>
        </w:rPr>
      </w:pPr>
    </w:p>
    <w:p w14:paraId="4A171DB4" w14:textId="68F07C58" w:rsidR="00C35BB0" w:rsidRPr="006174F3" w:rsidRDefault="00C35BB0" w:rsidP="00EE7D9D">
      <w:pPr>
        <w:jc w:val="both"/>
      </w:pPr>
      <w:bookmarkStart w:id="1" w:name="_Hlk176161870"/>
      <w:r w:rsidRPr="006174F3">
        <w:t>Lähtudes kohaliku omavalitsuse korralduse seaduse § 6 lõike 3 punktist 1 ja § 22 lõike 1 punktist 6</w:t>
      </w:r>
      <w:r w:rsidRPr="006174F3">
        <w:rPr>
          <w:vertAlign w:val="superscript"/>
        </w:rPr>
        <w:t>1</w:t>
      </w:r>
      <w:r w:rsidRPr="006174F3">
        <w:t xml:space="preserve">, Kuusalu Vallavolikogu 29.09.2005 määruse nr 23 „Kuusalu valla põhimääruse kehtestamine“ § 77 lõike 1 punktidest 1 ja 2, § 77 lõike 2 punktist 2 ja § 77 lõikest 3, haldusmenetluse seaduse § 64 lõikest 1, § 68 lõikest 2, § 70 lõikest 1 ning Elektrilevi OÜ volitatud esindaja </w:t>
      </w:r>
      <w:bookmarkEnd w:id="1"/>
      <w:r w:rsidR="00EE7D9D" w:rsidRPr="006174F3">
        <w:t xml:space="preserve">17.05.2025 </w:t>
      </w:r>
      <w:r w:rsidRPr="006174F3">
        <w:t>esitatud taotlusest (</w:t>
      </w:r>
      <w:proofErr w:type="spellStart"/>
      <w:r w:rsidR="00EE7D9D" w:rsidRPr="006174F3">
        <w:t>reg</w:t>
      </w:r>
      <w:proofErr w:type="spellEnd"/>
      <w:r w:rsidR="00EE7D9D" w:rsidRPr="006174F3">
        <w:t xml:space="preserve"> 17.05.2025 nr </w:t>
      </w:r>
      <w:r w:rsidR="00EE7D9D" w:rsidRPr="006174F3">
        <w:rPr>
          <w:shd w:val="clear" w:color="auto" w:fill="FFFFFF"/>
        </w:rPr>
        <w:t>7-3/1542</w:t>
      </w:r>
      <w:r w:rsidRPr="006174F3">
        <w:t xml:space="preserve">), Kuusalu Vallavolikogu </w:t>
      </w:r>
    </w:p>
    <w:p w14:paraId="3485B258" w14:textId="77777777" w:rsidR="00FB091F" w:rsidRPr="006174F3" w:rsidRDefault="00FB091F" w:rsidP="00EE7D9D">
      <w:pPr>
        <w:jc w:val="both"/>
        <w:rPr>
          <w:i/>
          <w:iCs/>
        </w:rPr>
      </w:pPr>
    </w:p>
    <w:p w14:paraId="0FB769F9" w14:textId="16D363E6" w:rsidR="003C139C" w:rsidRPr="006174F3" w:rsidRDefault="00FB091F" w:rsidP="00EE7D9D">
      <w:pPr>
        <w:jc w:val="both"/>
        <w:rPr>
          <w:b/>
          <w:bCs/>
        </w:rPr>
      </w:pPr>
      <w:r w:rsidRPr="006174F3">
        <w:rPr>
          <w:b/>
          <w:bCs/>
        </w:rPr>
        <w:t>otsustab:</w:t>
      </w:r>
      <w:bookmarkStart w:id="2" w:name="_Hlk132798618"/>
    </w:p>
    <w:p w14:paraId="5690C855" w14:textId="77777777" w:rsidR="003C139C" w:rsidRPr="006174F3" w:rsidRDefault="003C139C" w:rsidP="00EE7D9D">
      <w:pPr>
        <w:jc w:val="both"/>
        <w:rPr>
          <w:b/>
          <w:bCs/>
        </w:rPr>
      </w:pPr>
    </w:p>
    <w:p w14:paraId="40048E85" w14:textId="77777777" w:rsidR="006C1C70" w:rsidRPr="006174F3" w:rsidRDefault="00C35BB0" w:rsidP="006C1C70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bookmarkStart w:id="3" w:name="_Hlk155167169"/>
      <w:bookmarkEnd w:id="2"/>
      <w:r w:rsidRPr="006174F3">
        <w:t xml:space="preserve">Muuta Kuusalu Vallavolikogu </w:t>
      </w:r>
      <w:r w:rsidR="00EE7D9D" w:rsidRPr="006174F3">
        <w:rPr>
          <w:rFonts w:eastAsiaTheme="minorHAnsi"/>
        </w:rPr>
        <w:t xml:space="preserve">30.04.2025 otsuse nr 11 „Isikliku kasutusõiguse seadmine Elektrilevi OÜ kasuks Leesi-Tammistu tee katastriüksusele“. </w:t>
      </w:r>
      <w:r w:rsidRPr="006174F3">
        <w:t xml:space="preserve">punkti 1. </w:t>
      </w:r>
      <w:bookmarkStart w:id="4" w:name="_Hlk155167248"/>
      <w:bookmarkEnd w:id="3"/>
      <w:r w:rsidRPr="006174F3">
        <w:t xml:space="preserve">ja sõnastada see järgnevalt: </w:t>
      </w:r>
      <w:r w:rsidR="00EE7D9D" w:rsidRPr="006174F3">
        <w:t>„</w:t>
      </w:r>
      <w:r w:rsidR="00EE7D9D" w:rsidRPr="00EE7D9D">
        <w:t>Anda nõusolek seada isiklik kasutusõigus Kuusalu valla omandis olevale Tammistu külas asuvale Leesi-Tammistu tee (kinnistusregistri registriosa nr 500402, katastritunnus 42301:001:0797, pindala 301 m</w:t>
      </w:r>
      <w:r w:rsidR="00EE7D9D" w:rsidRPr="00EE7D9D">
        <w:rPr>
          <w:vertAlign w:val="superscript"/>
        </w:rPr>
        <w:t>2</w:t>
      </w:r>
      <w:r w:rsidR="00EE7D9D" w:rsidRPr="00EE7D9D">
        <w:t xml:space="preserve">, sihtotstarve transpordimaa 100%) katastriüksusele, vastavalt isikliku </w:t>
      </w:r>
      <w:r w:rsidR="00EE7D9D" w:rsidRPr="00EE7D9D">
        <w:lastRenderedPageBreak/>
        <w:t>kasutusõigusega koormatava ala plaanil (Lisa) näidatud asukohas, pindalaga ligikaudu 1</w:t>
      </w:r>
      <w:r w:rsidR="00EE7D9D" w:rsidRPr="006174F3">
        <w:t>3</w:t>
      </w:r>
      <w:r w:rsidR="00EE7D9D" w:rsidRPr="00EE7D9D">
        <w:t xml:space="preserve"> m</w:t>
      </w:r>
      <w:r w:rsidR="00EE7D9D" w:rsidRPr="00EE7D9D">
        <w:rPr>
          <w:vertAlign w:val="superscript"/>
        </w:rPr>
        <w:t>2</w:t>
      </w:r>
      <w:r w:rsidR="00EE7D9D" w:rsidRPr="00EE7D9D">
        <w:t>, Elektrilevi OÜ (äriregistri registrikood 11050857) kasuks.</w:t>
      </w:r>
      <w:r w:rsidR="00EE7D9D" w:rsidRPr="006174F3">
        <w:t>“</w:t>
      </w:r>
      <w:bookmarkEnd w:id="4"/>
    </w:p>
    <w:p w14:paraId="0BC84FCE" w14:textId="7DC3E0DB" w:rsidR="000416D5" w:rsidRPr="006174F3" w:rsidRDefault="006C1C70" w:rsidP="000416D5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6174F3">
        <w:t xml:space="preserve">Asendada </w:t>
      </w:r>
      <w:r w:rsidR="00EE7D9D" w:rsidRPr="006174F3">
        <w:t xml:space="preserve">Kuusalu Vallavolikogu </w:t>
      </w:r>
      <w:r w:rsidR="00EE7D9D" w:rsidRPr="006174F3">
        <w:rPr>
          <w:rFonts w:eastAsiaTheme="minorHAnsi"/>
        </w:rPr>
        <w:t>30.04.2025 otsuse nr 11 „Isikliku kasutusõiguse seadmine Elektrilevi OÜ kasuks Leesi-Tammistu tee katastriüksusele“</w:t>
      </w:r>
      <w:r w:rsidR="00EE7D9D" w:rsidRPr="006174F3">
        <w:t xml:space="preserve"> lisa: „</w:t>
      </w:r>
      <w:r w:rsidR="00EE7D9D" w:rsidRPr="006174F3">
        <w:rPr>
          <w:bCs/>
        </w:rPr>
        <w:t>Isikliku kasutusõigusega koormatava ala plaan“ (IKÕ_Plaan_Leesi-Tammistu_tee2</w:t>
      </w:r>
      <w:r w:rsidR="00EE7D9D" w:rsidRPr="006174F3">
        <w:t>.pdf)</w:t>
      </w:r>
    </w:p>
    <w:p w14:paraId="69347AC4" w14:textId="77777777" w:rsidR="003C154D" w:rsidRPr="006174F3" w:rsidRDefault="003C154D" w:rsidP="00EE7D9D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6174F3">
        <w:t>Otsus jõustub teatavakstegemisest.</w:t>
      </w:r>
    </w:p>
    <w:p w14:paraId="7F405C97" w14:textId="3582E1C7" w:rsidR="00C35BB0" w:rsidRPr="006174F3" w:rsidRDefault="003C154D" w:rsidP="00EE7D9D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</w:pPr>
      <w:r w:rsidRPr="006174F3">
        <w:t>Otsust on võimalik vaidlustada Tallinna Halduskohtus või esitada vaie Kuusalu Vallavolikogule 30 päeva jooksul otsuse teatavakstegemisest arvates.</w:t>
      </w:r>
    </w:p>
    <w:p w14:paraId="55A79CE0" w14:textId="77777777" w:rsidR="003C154D" w:rsidRPr="006174F3" w:rsidRDefault="003C154D" w:rsidP="00EE7D9D">
      <w:pPr>
        <w:tabs>
          <w:tab w:val="left" w:pos="227"/>
          <w:tab w:val="left" w:pos="340"/>
        </w:tabs>
        <w:spacing w:after="240"/>
        <w:jc w:val="both"/>
      </w:pPr>
    </w:p>
    <w:p w14:paraId="493B0E6D" w14:textId="77777777" w:rsidR="003C154D" w:rsidRPr="006174F3" w:rsidRDefault="003C154D" w:rsidP="00EE7D9D">
      <w:pPr>
        <w:tabs>
          <w:tab w:val="left" w:pos="227"/>
          <w:tab w:val="left" w:pos="340"/>
        </w:tabs>
        <w:spacing w:after="240"/>
        <w:jc w:val="both"/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6174F3" w:rsidRPr="006174F3" w14:paraId="1B5631EA" w14:textId="77777777" w:rsidTr="00AE7B54">
        <w:tc>
          <w:tcPr>
            <w:tcW w:w="4672" w:type="dxa"/>
          </w:tcPr>
          <w:p w14:paraId="738047FA" w14:textId="77777777" w:rsidR="00FB091F" w:rsidRPr="006174F3" w:rsidRDefault="00FB091F" w:rsidP="00EE7D9D">
            <w:pPr>
              <w:jc w:val="both"/>
            </w:pPr>
            <w:r w:rsidRPr="006174F3">
              <w:t>(allkirjastatud digitaalselt)</w:t>
            </w:r>
          </w:p>
        </w:tc>
      </w:tr>
      <w:tr w:rsidR="006174F3" w:rsidRPr="006174F3" w14:paraId="3EA3E318" w14:textId="77777777" w:rsidTr="00AE7B54">
        <w:tc>
          <w:tcPr>
            <w:tcW w:w="4672" w:type="dxa"/>
          </w:tcPr>
          <w:p w14:paraId="54C5ADA8" w14:textId="77777777" w:rsidR="00FB091F" w:rsidRPr="006174F3" w:rsidRDefault="00FB091F" w:rsidP="00EE7D9D">
            <w:pPr>
              <w:jc w:val="both"/>
            </w:pPr>
            <w:r w:rsidRPr="006174F3">
              <w:t>Ulve Märtson</w:t>
            </w:r>
          </w:p>
        </w:tc>
      </w:tr>
      <w:tr w:rsidR="006174F3" w:rsidRPr="006174F3" w14:paraId="68FBBF43" w14:textId="77777777" w:rsidTr="00AE7B54">
        <w:tc>
          <w:tcPr>
            <w:tcW w:w="4672" w:type="dxa"/>
          </w:tcPr>
          <w:p w14:paraId="304BDA20" w14:textId="77777777" w:rsidR="00FB091F" w:rsidRPr="006174F3" w:rsidRDefault="00FB091F" w:rsidP="00EE7D9D">
            <w:pPr>
              <w:jc w:val="both"/>
            </w:pPr>
            <w:r w:rsidRPr="006174F3">
              <w:t>volikogu esimees</w:t>
            </w:r>
          </w:p>
        </w:tc>
      </w:tr>
    </w:tbl>
    <w:p w14:paraId="1CE54BAD" w14:textId="77777777" w:rsidR="00FB091F" w:rsidRPr="006174F3" w:rsidRDefault="00FB091F" w:rsidP="00EE7D9D">
      <w:pPr>
        <w:jc w:val="both"/>
      </w:pPr>
    </w:p>
    <w:p w14:paraId="2394F9A0" w14:textId="77777777" w:rsidR="00FB091F" w:rsidRPr="006174F3" w:rsidRDefault="00FB091F" w:rsidP="00EE7D9D">
      <w:pPr>
        <w:jc w:val="both"/>
      </w:pPr>
    </w:p>
    <w:p w14:paraId="2539376F" w14:textId="77777777" w:rsidR="00FB091F" w:rsidRPr="006174F3" w:rsidRDefault="00FB091F" w:rsidP="00EE7D9D">
      <w:pPr>
        <w:jc w:val="both"/>
      </w:pPr>
    </w:p>
    <w:p w14:paraId="1F105BAB" w14:textId="77777777" w:rsidR="00FB091F" w:rsidRPr="006174F3" w:rsidRDefault="00FB091F" w:rsidP="00EE7D9D">
      <w:pPr>
        <w:jc w:val="both"/>
      </w:pPr>
    </w:p>
    <w:p w14:paraId="71048E91" w14:textId="319FEF70" w:rsidR="00C35BB0" w:rsidRPr="006174F3" w:rsidRDefault="00EE7D9D" w:rsidP="00EE7D9D">
      <w:pPr>
        <w:tabs>
          <w:tab w:val="left" w:pos="284"/>
        </w:tabs>
        <w:ind w:left="284" w:hanging="284"/>
        <w:jc w:val="both"/>
        <w:rPr>
          <w:bCs/>
        </w:rPr>
      </w:pPr>
      <w:r w:rsidRPr="006174F3">
        <w:rPr>
          <w:bCs/>
        </w:rPr>
        <w:t>Lisa: Isikliku kasutusõigusega koormatava ala plaan (IKÕ_Plaan_Leesi-Tammistu_tee2</w:t>
      </w:r>
      <w:r w:rsidRPr="006174F3">
        <w:t>.pdf)</w:t>
      </w:r>
      <w:r w:rsidRPr="006174F3">
        <w:rPr>
          <w:bCs/>
        </w:rPr>
        <w:t xml:space="preserve"> </w:t>
      </w:r>
    </w:p>
    <w:sectPr w:rsidR="00C35BB0" w:rsidRPr="006174F3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5AAD2" w14:textId="77777777" w:rsidR="004E7879" w:rsidRDefault="004E7879" w:rsidP="008324B0">
      <w:r>
        <w:separator/>
      </w:r>
    </w:p>
  </w:endnote>
  <w:endnote w:type="continuationSeparator" w:id="0">
    <w:p w14:paraId="3066948A" w14:textId="77777777" w:rsidR="004E7879" w:rsidRDefault="004E7879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9734E" w14:textId="77777777" w:rsidR="004E7879" w:rsidRDefault="004E7879" w:rsidP="008324B0">
      <w:r>
        <w:separator/>
      </w:r>
    </w:p>
  </w:footnote>
  <w:footnote w:type="continuationSeparator" w:id="0">
    <w:p w14:paraId="23BC26B5" w14:textId="77777777" w:rsidR="004E7879" w:rsidRDefault="004E7879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F7F7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C6567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A10B6D"/>
    <w:multiLevelType w:val="multilevel"/>
    <w:tmpl w:val="2452DF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0E7081"/>
    <w:multiLevelType w:val="hybridMultilevel"/>
    <w:tmpl w:val="02DE7F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46382"/>
    <w:multiLevelType w:val="multilevel"/>
    <w:tmpl w:val="8270737E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none"/>
      <w:lvlText w:val="2."/>
      <w:lvlJc w:val="left"/>
      <w:pPr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37" w:hanging="180"/>
      </w:pPr>
      <w:rPr>
        <w:rFonts w:hint="default"/>
      </w:rPr>
    </w:lvl>
  </w:abstractNum>
  <w:num w:numId="1" w16cid:durableId="1309940110">
    <w:abstractNumId w:val="4"/>
  </w:num>
  <w:num w:numId="2" w16cid:durableId="1264679653">
    <w:abstractNumId w:val="2"/>
  </w:num>
  <w:num w:numId="3" w16cid:durableId="1377046981">
    <w:abstractNumId w:val="0"/>
  </w:num>
  <w:num w:numId="4" w16cid:durableId="1757361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7552726">
    <w:abstractNumId w:val="1"/>
  </w:num>
  <w:num w:numId="6" w16cid:durableId="122891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416D5"/>
    <w:rsid w:val="0004233E"/>
    <w:rsid w:val="000B091C"/>
    <w:rsid w:val="000B550E"/>
    <w:rsid w:val="000D3E3E"/>
    <w:rsid w:val="00100656"/>
    <w:rsid w:val="001008E0"/>
    <w:rsid w:val="00106D8F"/>
    <w:rsid w:val="001111C2"/>
    <w:rsid w:val="00147CEB"/>
    <w:rsid w:val="00182F7B"/>
    <w:rsid w:val="001A3BE1"/>
    <w:rsid w:val="001F1F64"/>
    <w:rsid w:val="001F4D2E"/>
    <w:rsid w:val="00277F58"/>
    <w:rsid w:val="002A5ABB"/>
    <w:rsid w:val="002B4F14"/>
    <w:rsid w:val="002B5C67"/>
    <w:rsid w:val="002D42EA"/>
    <w:rsid w:val="002E56C0"/>
    <w:rsid w:val="003065EC"/>
    <w:rsid w:val="003150ED"/>
    <w:rsid w:val="003265BF"/>
    <w:rsid w:val="00327993"/>
    <w:rsid w:val="0033687D"/>
    <w:rsid w:val="00351DB9"/>
    <w:rsid w:val="00394DAA"/>
    <w:rsid w:val="003B3BD8"/>
    <w:rsid w:val="003C137B"/>
    <w:rsid w:val="003C139C"/>
    <w:rsid w:val="003C154D"/>
    <w:rsid w:val="003E2A95"/>
    <w:rsid w:val="00497B65"/>
    <w:rsid w:val="004B4B48"/>
    <w:rsid w:val="004D5880"/>
    <w:rsid w:val="004E7879"/>
    <w:rsid w:val="004F7850"/>
    <w:rsid w:val="00506EBD"/>
    <w:rsid w:val="0053476D"/>
    <w:rsid w:val="00542350"/>
    <w:rsid w:val="00552E4F"/>
    <w:rsid w:val="005710DD"/>
    <w:rsid w:val="00571210"/>
    <w:rsid w:val="005745EA"/>
    <w:rsid w:val="00593B5A"/>
    <w:rsid w:val="005B733C"/>
    <w:rsid w:val="005D3AA2"/>
    <w:rsid w:val="005D730E"/>
    <w:rsid w:val="005E47B7"/>
    <w:rsid w:val="005F1BC5"/>
    <w:rsid w:val="005F325B"/>
    <w:rsid w:val="006174F3"/>
    <w:rsid w:val="00631D76"/>
    <w:rsid w:val="006613D4"/>
    <w:rsid w:val="006651DC"/>
    <w:rsid w:val="00670053"/>
    <w:rsid w:val="006705AF"/>
    <w:rsid w:val="00684099"/>
    <w:rsid w:val="00684592"/>
    <w:rsid w:val="00686601"/>
    <w:rsid w:val="006A09EF"/>
    <w:rsid w:val="006C1C70"/>
    <w:rsid w:val="006E42B4"/>
    <w:rsid w:val="00733302"/>
    <w:rsid w:val="00791B50"/>
    <w:rsid w:val="007A4234"/>
    <w:rsid w:val="007B4F90"/>
    <w:rsid w:val="007B5F0E"/>
    <w:rsid w:val="007C0BB4"/>
    <w:rsid w:val="007C7651"/>
    <w:rsid w:val="007E7163"/>
    <w:rsid w:val="008324B0"/>
    <w:rsid w:val="00833649"/>
    <w:rsid w:val="00837DDA"/>
    <w:rsid w:val="00866ACA"/>
    <w:rsid w:val="008704E5"/>
    <w:rsid w:val="0087619C"/>
    <w:rsid w:val="00894A05"/>
    <w:rsid w:val="008A2C1A"/>
    <w:rsid w:val="008C4656"/>
    <w:rsid w:val="008F492F"/>
    <w:rsid w:val="00923F2E"/>
    <w:rsid w:val="00927A63"/>
    <w:rsid w:val="009330DA"/>
    <w:rsid w:val="00935533"/>
    <w:rsid w:val="009525A7"/>
    <w:rsid w:val="0095734E"/>
    <w:rsid w:val="0095740E"/>
    <w:rsid w:val="00973DE7"/>
    <w:rsid w:val="0097576E"/>
    <w:rsid w:val="009779CD"/>
    <w:rsid w:val="0099025E"/>
    <w:rsid w:val="0099402A"/>
    <w:rsid w:val="009A1179"/>
    <w:rsid w:val="009A58C9"/>
    <w:rsid w:val="009A599D"/>
    <w:rsid w:val="009B7CBE"/>
    <w:rsid w:val="009F5D76"/>
    <w:rsid w:val="00A32D2B"/>
    <w:rsid w:val="00A6545F"/>
    <w:rsid w:val="00A87E94"/>
    <w:rsid w:val="00A936EF"/>
    <w:rsid w:val="00AA2D82"/>
    <w:rsid w:val="00AF4162"/>
    <w:rsid w:val="00B23503"/>
    <w:rsid w:val="00B24938"/>
    <w:rsid w:val="00B32120"/>
    <w:rsid w:val="00B409D7"/>
    <w:rsid w:val="00B662A8"/>
    <w:rsid w:val="00B74D26"/>
    <w:rsid w:val="00B777F3"/>
    <w:rsid w:val="00B82CA6"/>
    <w:rsid w:val="00B9357D"/>
    <w:rsid w:val="00B94E64"/>
    <w:rsid w:val="00BC6ED6"/>
    <w:rsid w:val="00C1117D"/>
    <w:rsid w:val="00C1158D"/>
    <w:rsid w:val="00C35BB0"/>
    <w:rsid w:val="00C54AE1"/>
    <w:rsid w:val="00C774FD"/>
    <w:rsid w:val="00C97D90"/>
    <w:rsid w:val="00CB66F4"/>
    <w:rsid w:val="00D222BF"/>
    <w:rsid w:val="00D3765A"/>
    <w:rsid w:val="00D51375"/>
    <w:rsid w:val="00D523AA"/>
    <w:rsid w:val="00D7613E"/>
    <w:rsid w:val="00DD530B"/>
    <w:rsid w:val="00E01E96"/>
    <w:rsid w:val="00E03C93"/>
    <w:rsid w:val="00E311DB"/>
    <w:rsid w:val="00E357E7"/>
    <w:rsid w:val="00E93174"/>
    <w:rsid w:val="00E933E8"/>
    <w:rsid w:val="00EA136F"/>
    <w:rsid w:val="00EB1532"/>
    <w:rsid w:val="00ED0D91"/>
    <w:rsid w:val="00EE3910"/>
    <w:rsid w:val="00EE3A7C"/>
    <w:rsid w:val="00EE688E"/>
    <w:rsid w:val="00EE6D33"/>
    <w:rsid w:val="00EE704F"/>
    <w:rsid w:val="00EE7D9D"/>
    <w:rsid w:val="00F04099"/>
    <w:rsid w:val="00F07B8C"/>
    <w:rsid w:val="00F37907"/>
    <w:rsid w:val="00F62B8A"/>
    <w:rsid w:val="00F67BB9"/>
    <w:rsid w:val="00FA6BF7"/>
    <w:rsid w:val="00FB091F"/>
    <w:rsid w:val="00FD37C7"/>
    <w:rsid w:val="00FD5445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F0409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EE6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2</Pages>
  <Words>556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57</cp:revision>
  <cp:lastPrinted>2023-01-10T12:54:00Z</cp:lastPrinted>
  <dcterms:created xsi:type="dcterms:W3CDTF">2023-04-19T08:59:00Z</dcterms:created>
  <dcterms:modified xsi:type="dcterms:W3CDTF">2025-06-12T06:14:00Z</dcterms:modified>
</cp:coreProperties>
</file>