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BDDB" w14:textId="77777777" w:rsidR="005C589A" w:rsidRDefault="009409B6" w:rsidP="005C589A">
      <w:pPr>
        <w:jc w:val="center"/>
        <w:rPr>
          <w:rFonts w:ascii="Times New Roman" w:hAnsi="Times New Roman" w:cs="Times New Roman"/>
          <w:b/>
          <w:sz w:val="24"/>
          <w:szCs w:val="24"/>
        </w:rPr>
      </w:pPr>
      <w:r w:rsidRPr="004D5F2E">
        <w:rPr>
          <w:rFonts w:ascii="Times New Roman" w:hAnsi="Times New Roman" w:cs="Times New Roman"/>
          <w:b/>
          <w:sz w:val="24"/>
          <w:szCs w:val="24"/>
        </w:rPr>
        <w:t xml:space="preserve">Tehniline kirjeldus </w:t>
      </w:r>
    </w:p>
    <w:p w14:paraId="64EC10B0" w14:textId="63F41482" w:rsidR="009409B6" w:rsidRPr="004D5F2E" w:rsidRDefault="009409B6" w:rsidP="005C589A">
      <w:pPr>
        <w:rPr>
          <w:rFonts w:ascii="Times New Roman" w:hAnsi="Times New Roman" w:cs="Times New Roman"/>
          <w:b/>
          <w:sz w:val="24"/>
          <w:szCs w:val="24"/>
        </w:rPr>
      </w:pPr>
      <w:r w:rsidRPr="004D5F2E">
        <w:rPr>
          <w:rFonts w:ascii="Times New Roman" w:hAnsi="Times New Roman" w:cs="Times New Roman"/>
          <w:b/>
          <w:sz w:val="24"/>
          <w:szCs w:val="24"/>
        </w:rPr>
        <w:br/>
        <w:t xml:space="preserve">Hankija: </w:t>
      </w:r>
      <w:r w:rsidR="004D5F2E">
        <w:rPr>
          <w:rFonts w:ascii="Times New Roman" w:hAnsi="Times New Roman" w:cs="Times New Roman"/>
          <w:b/>
          <w:sz w:val="24"/>
          <w:szCs w:val="24"/>
        </w:rPr>
        <w:t>Kuusalu Vallavalitsus</w:t>
      </w:r>
      <w:r w:rsidRPr="004D5F2E">
        <w:rPr>
          <w:rFonts w:ascii="Times New Roman" w:hAnsi="Times New Roman" w:cs="Times New Roman"/>
          <w:b/>
          <w:sz w:val="24"/>
          <w:szCs w:val="24"/>
        </w:rPr>
        <w:t xml:space="preserve"> (registrikood </w:t>
      </w:r>
      <w:r w:rsidR="004D5F2E" w:rsidRPr="004D5F2E">
        <w:rPr>
          <w:rFonts w:ascii="Times New Roman" w:hAnsi="Times New Roman" w:cs="Times New Roman"/>
          <w:b/>
          <w:sz w:val="24"/>
          <w:szCs w:val="24"/>
        </w:rPr>
        <w:t>75033496</w:t>
      </w:r>
      <w:r w:rsidRPr="004D5F2E">
        <w:rPr>
          <w:rFonts w:ascii="Times New Roman" w:hAnsi="Times New Roman" w:cs="Times New Roman"/>
          <w:b/>
          <w:sz w:val="24"/>
          <w:szCs w:val="24"/>
        </w:rPr>
        <w:t>)</w:t>
      </w:r>
    </w:p>
    <w:p w14:paraId="432AE4E2" w14:textId="6C559463" w:rsidR="009409B6" w:rsidRPr="009409B6" w:rsidRDefault="00416CE0" w:rsidP="00816569">
      <w:pPr>
        <w:jc w:val="both"/>
        <w:rPr>
          <w:rFonts w:ascii="Times New Roman" w:hAnsi="Times New Roman" w:cs="Times New Roman"/>
          <w:sz w:val="24"/>
          <w:szCs w:val="24"/>
        </w:rPr>
      </w:pPr>
      <w:r>
        <w:rPr>
          <w:rFonts w:ascii="Times New Roman" w:hAnsi="Times New Roman" w:cs="Times New Roman"/>
          <w:sz w:val="24"/>
          <w:szCs w:val="24"/>
        </w:rPr>
        <w:t>H</w:t>
      </w:r>
      <w:r w:rsidR="005C589A">
        <w:rPr>
          <w:rFonts w:ascii="Times New Roman" w:hAnsi="Times New Roman" w:cs="Times New Roman"/>
          <w:sz w:val="24"/>
          <w:szCs w:val="24"/>
        </w:rPr>
        <w:t>anke</w:t>
      </w:r>
      <w:r w:rsidR="009409B6" w:rsidRPr="00963C80">
        <w:rPr>
          <w:rFonts w:ascii="Times New Roman" w:hAnsi="Times New Roman" w:cs="Times New Roman"/>
          <w:sz w:val="24"/>
          <w:szCs w:val="24"/>
        </w:rPr>
        <w:t xml:space="preserve"> nimetus: </w:t>
      </w:r>
      <w:bookmarkStart w:id="0" w:name="_Hlk32306201"/>
      <w:r w:rsidR="009409B6" w:rsidRPr="00963C80">
        <w:rPr>
          <w:rFonts w:ascii="Times New Roman" w:hAnsi="Times New Roman" w:cs="Times New Roman"/>
          <w:b/>
          <w:sz w:val="24"/>
          <w:szCs w:val="24"/>
        </w:rPr>
        <w:t>„</w:t>
      </w:r>
      <w:r w:rsidR="005C589A" w:rsidRPr="005C589A">
        <w:rPr>
          <w:rFonts w:ascii="Times New Roman" w:hAnsi="Times New Roman" w:cs="Times New Roman"/>
          <w:b/>
          <w:sz w:val="24"/>
          <w:szCs w:val="24"/>
        </w:rPr>
        <w:t>Kahe korteri remondi teostamine</w:t>
      </w:r>
      <w:r w:rsidR="009409B6" w:rsidRPr="00963C80">
        <w:rPr>
          <w:rFonts w:ascii="Times New Roman" w:hAnsi="Times New Roman" w:cs="Times New Roman"/>
          <w:b/>
          <w:sz w:val="24"/>
          <w:szCs w:val="24"/>
        </w:rPr>
        <w:t>”</w:t>
      </w:r>
      <w:r w:rsidR="009409B6" w:rsidRPr="00963C80">
        <w:rPr>
          <w:rFonts w:ascii="Times New Roman" w:hAnsi="Times New Roman" w:cs="Times New Roman"/>
          <w:sz w:val="24"/>
          <w:szCs w:val="24"/>
        </w:rPr>
        <w:t xml:space="preserve"> </w:t>
      </w:r>
      <w:bookmarkEnd w:id="0"/>
      <w:r w:rsidR="002108B5">
        <w:rPr>
          <w:rFonts w:ascii="Times New Roman" w:hAnsi="Times New Roman" w:cs="Times New Roman"/>
          <w:sz w:val="24"/>
          <w:szCs w:val="24"/>
        </w:rPr>
        <w:t>(edaspidi hange).</w:t>
      </w:r>
      <w:r w:rsidR="009409B6" w:rsidRPr="009409B6">
        <w:rPr>
          <w:rFonts w:ascii="Times New Roman" w:hAnsi="Times New Roman" w:cs="Times New Roman"/>
          <w:sz w:val="24"/>
          <w:szCs w:val="24"/>
        </w:rPr>
        <w:t xml:space="preserve"> </w:t>
      </w:r>
    </w:p>
    <w:p w14:paraId="5F9B8C9D" w14:textId="77777777" w:rsidR="009409B6" w:rsidRPr="00F8718E" w:rsidRDefault="009409B6" w:rsidP="00816569">
      <w:pPr>
        <w:jc w:val="both"/>
        <w:rPr>
          <w:rFonts w:ascii="Times New Roman" w:hAnsi="Times New Roman" w:cs="Times New Roman"/>
          <w:b/>
          <w:sz w:val="24"/>
          <w:szCs w:val="24"/>
        </w:rPr>
      </w:pPr>
      <w:r w:rsidRPr="009409B6">
        <w:rPr>
          <w:rFonts w:ascii="Times New Roman" w:hAnsi="Times New Roman" w:cs="Times New Roman"/>
          <w:sz w:val="24"/>
          <w:szCs w:val="24"/>
        </w:rPr>
        <w:t xml:space="preserve"> </w:t>
      </w:r>
      <w:r w:rsidRPr="00F8718E">
        <w:rPr>
          <w:rFonts w:ascii="Times New Roman" w:hAnsi="Times New Roman" w:cs="Times New Roman"/>
          <w:b/>
          <w:sz w:val="24"/>
          <w:szCs w:val="24"/>
        </w:rPr>
        <w:t xml:space="preserve">1. TERMINID </w:t>
      </w:r>
    </w:p>
    <w:p w14:paraId="6D6E4D0E" w14:textId="77777777"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Tehnilises kirjelduses on Hankijat nimetatud </w:t>
      </w:r>
      <w:r w:rsidR="00C60CE8">
        <w:rPr>
          <w:rFonts w:ascii="Times New Roman" w:hAnsi="Times New Roman" w:cs="Times New Roman"/>
          <w:sz w:val="24"/>
          <w:szCs w:val="24"/>
        </w:rPr>
        <w:t xml:space="preserve">ka </w:t>
      </w:r>
      <w:r w:rsidRPr="009409B6">
        <w:rPr>
          <w:rFonts w:ascii="Times New Roman" w:hAnsi="Times New Roman" w:cs="Times New Roman"/>
          <w:sz w:val="24"/>
          <w:szCs w:val="24"/>
        </w:rPr>
        <w:t xml:space="preserve">Tellijaks. Isikut, kellega käesoleva </w:t>
      </w:r>
      <w:r w:rsidR="003F753A">
        <w:rPr>
          <w:rFonts w:ascii="Times New Roman" w:hAnsi="Times New Roman" w:cs="Times New Roman"/>
          <w:sz w:val="24"/>
          <w:szCs w:val="24"/>
        </w:rPr>
        <w:t>liht</w:t>
      </w:r>
      <w:r w:rsidRPr="009409B6">
        <w:rPr>
          <w:rFonts w:ascii="Times New Roman" w:hAnsi="Times New Roman" w:cs="Times New Roman"/>
          <w:sz w:val="24"/>
          <w:szCs w:val="24"/>
        </w:rPr>
        <w:t xml:space="preserve">hanke tulemusena kavatsetakse sõlmida </w:t>
      </w:r>
      <w:r w:rsidR="0083154D">
        <w:rPr>
          <w:rFonts w:ascii="Times New Roman" w:hAnsi="Times New Roman" w:cs="Times New Roman"/>
          <w:sz w:val="24"/>
          <w:szCs w:val="24"/>
        </w:rPr>
        <w:t>hanke</w:t>
      </w:r>
      <w:r w:rsidRPr="009409B6">
        <w:rPr>
          <w:rFonts w:ascii="Times New Roman" w:hAnsi="Times New Roman" w:cs="Times New Roman"/>
          <w:sz w:val="24"/>
          <w:szCs w:val="24"/>
        </w:rPr>
        <w:t xml:space="preserve">leping, nimetatakse </w:t>
      </w:r>
      <w:r w:rsidR="00053350">
        <w:rPr>
          <w:rFonts w:ascii="Times New Roman" w:hAnsi="Times New Roman" w:cs="Times New Roman"/>
          <w:sz w:val="24"/>
          <w:szCs w:val="24"/>
        </w:rPr>
        <w:t>Pakkuj</w:t>
      </w:r>
      <w:r w:rsidRPr="009409B6">
        <w:rPr>
          <w:rFonts w:ascii="Times New Roman" w:hAnsi="Times New Roman" w:cs="Times New Roman"/>
          <w:sz w:val="24"/>
          <w:szCs w:val="24"/>
        </w:rPr>
        <w:t>aks</w:t>
      </w:r>
      <w:r w:rsidR="002137C6">
        <w:rPr>
          <w:rFonts w:ascii="Times New Roman" w:hAnsi="Times New Roman" w:cs="Times New Roman"/>
          <w:sz w:val="24"/>
          <w:szCs w:val="24"/>
        </w:rPr>
        <w:t xml:space="preserve"> ja ka Töövõtjaks</w:t>
      </w:r>
      <w:r w:rsidRPr="009409B6">
        <w:rPr>
          <w:rFonts w:ascii="Times New Roman" w:hAnsi="Times New Roman" w:cs="Times New Roman"/>
          <w:sz w:val="24"/>
          <w:szCs w:val="24"/>
        </w:rPr>
        <w:t xml:space="preserve">. </w:t>
      </w:r>
    </w:p>
    <w:p w14:paraId="3B8F131D" w14:textId="77777777" w:rsidR="009409B6" w:rsidRPr="00F8718E" w:rsidRDefault="009409B6" w:rsidP="00816569">
      <w:pPr>
        <w:jc w:val="both"/>
        <w:rPr>
          <w:rFonts w:ascii="Times New Roman" w:hAnsi="Times New Roman" w:cs="Times New Roman"/>
          <w:b/>
          <w:sz w:val="24"/>
          <w:szCs w:val="24"/>
        </w:rPr>
      </w:pPr>
      <w:r w:rsidRPr="00F8718E">
        <w:rPr>
          <w:rFonts w:ascii="Times New Roman" w:hAnsi="Times New Roman" w:cs="Times New Roman"/>
          <w:b/>
          <w:sz w:val="24"/>
          <w:szCs w:val="24"/>
        </w:rPr>
        <w:t xml:space="preserve"> 2. HANKELEPINGU ESE</w:t>
      </w:r>
      <w:r w:rsidR="00DD2A54">
        <w:rPr>
          <w:rFonts w:ascii="Times New Roman" w:hAnsi="Times New Roman" w:cs="Times New Roman"/>
          <w:b/>
          <w:sz w:val="24"/>
          <w:szCs w:val="24"/>
        </w:rPr>
        <w:t xml:space="preserve"> </w:t>
      </w:r>
    </w:p>
    <w:p w14:paraId="7ADD1147" w14:textId="76814E66" w:rsidR="004D5F2E" w:rsidRPr="00053350" w:rsidRDefault="009409B6" w:rsidP="005C589A">
      <w:pPr>
        <w:jc w:val="both"/>
        <w:rPr>
          <w:rFonts w:ascii="Times New Roman" w:hAnsi="Times New Roman" w:cs="Times New Roman"/>
          <w:sz w:val="24"/>
          <w:szCs w:val="24"/>
        </w:rPr>
      </w:pPr>
      <w:r w:rsidRPr="004D5F2E">
        <w:rPr>
          <w:rFonts w:ascii="Times New Roman" w:hAnsi="Times New Roman" w:cs="Times New Roman"/>
          <w:sz w:val="24"/>
          <w:szCs w:val="24"/>
        </w:rPr>
        <w:t xml:space="preserve">Käesoleva hankega on ette nähtud teostada </w:t>
      </w:r>
      <w:r w:rsidR="005C589A">
        <w:rPr>
          <w:rFonts w:ascii="Times New Roman" w:hAnsi="Times New Roman" w:cs="Times New Roman"/>
          <w:sz w:val="24"/>
          <w:szCs w:val="24"/>
        </w:rPr>
        <w:t>remondi</w:t>
      </w:r>
      <w:r w:rsidRPr="004D5F2E">
        <w:rPr>
          <w:rFonts w:ascii="Times New Roman" w:hAnsi="Times New Roman" w:cs="Times New Roman"/>
          <w:sz w:val="24"/>
          <w:szCs w:val="24"/>
        </w:rPr>
        <w:t xml:space="preserve">tööd </w:t>
      </w:r>
      <w:r w:rsidR="005C589A">
        <w:rPr>
          <w:rFonts w:ascii="Times New Roman" w:hAnsi="Times New Roman" w:cs="Times New Roman"/>
          <w:sz w:val="24"/>
          <w:szCs w:val="24"/>
        </w:rPr>
        <w:t xml:space="preserve">kahes korteris </w:t>
      </w:r>
      <w:r w:rsidR="00415809">
        <w:rPr>
          <w:rFonts w:ascii="Times New Roman" w:hAnsi="Times New Roman" w:cs="Times New Roman"/>
          <w:sz w:val="24"/>
          <w:szCs w:val="24"/>
        </w:rPr>
        <w:t xml:space="preserve">kus </w:t>
      </w:r>
      <w:r w:rsidR="00FC64FC" w:rsidRPr="00E3000B">
        <w:rPr>
          <w:rFonts w:ascii="Times New Roman" w:hAnsi="Times New Roman" w:cs="Times New Roman"/>
          <w:sz w:val="24"/>
          <w:szCs w:val="24"/>
        </w:rPr>
        <w:t xml:space="preserve">OSA </w:t>
      </w:r>
      <w:r w:rsidR="00E3000B" w:rsidRPr="00E3000B">
        <w:rPr>
          <w:rFonts w:ascii="Times New Roman" w:hAnsi="Times New Roman" w:cs="Times New Roman"/>
          <w:sz w:val="24"/>
          <w:szCs w:val="24"/>
        </w:rPr>
        <w:t>I</w:t>
      </w:r>
      <w:r w:rsidR="005C589A">
        <w:rPr>
          <w:rFonts w:ascii="Times New Roman" w:hAnsi="Times New Roman" w:cs="Times New Roman"/>
          <w:sz w:val="24"/>
          <w:szCs w:val="24"/>
        </w:rPr>
        <w:t xml:space="preserve"> korteri </w:t>
      </w:r>
      <w:r w:rsidR="005C589A" w:rsidRPr="005C589A">
        <w:rPr>
          <w:rFonts w:ascii="Times New Roman" w:hAnsi="Times New Roman" w:cs="Times New Roman"/>
          <w:sz w:val="24"/>
          <w:szCs w:val="24"/>
        </w:rPr>
        <w:t>Laane 11-6</w:t>
      </w:r>
      <w:r w:rsidR="00416CE0">
        <w:rPr>
          <w:rFonts w:ascii="Times New Roman" w:hAnsi="Times New Roman" w:cs="Times New Roman"/>
          <w:sz w:val="24"/>
          <w:szCs w:val="24"/>
        </w:rPr>
        <w:t>, Kuusalu alevik</w:t>
      </w:r>
      <w:r w:rsidR="005C589A">
        <w:rPr>
          <w:rFonts w:ascii="Times New Roman" w:hAnsi="Times New Roman" w:cs="Times New Roman"/>
          <w:sz w:val="24"/>
          <w:szCs w:val="24"/>
        </w:rPr>
        <w:t xml:space="preserve"> remont</w:t>
      </w:r>
      <w:r w:rsidR="00F4651F">
        <w:rPr>
          <w:rFonts w:ascii="Times New Roman" w:hAnsi="Times New Roman" w:cs="Times New Roman"/>
          <w:sz w:val="24"/>
          <w:szCs w:val="24"/>
        </w:rPr>
        <w:t xml:space="preserve"> ja </w:t>
      </w:r>
      <w:r w:rsidR="00FC64FC" w:rsidRPr="00E3000B">
        <w:rPr>
          <w:rFonts w:ascii="Times New Roman" w:hAnsi="Times New Roman" w:cs="Times New Roman"/>
          <w:sz w:val="24"/>
          <w:szCs w:val="24"/>
        </w:rPr>
        <w:t xml:space="preserve">OSA </w:t>
      </w:r>
      <w:r w:rsidR="00E3000B" w:rsidRPr="00E3000B">
        <w:rPr>
          <w:rFonts w:ascii="Times New Roman" w:hAnsi="Times New Roman" w:cs="Times New Roman"/>
          <w:sz w:val="24"/>
          <w:szCs w:val="24"/>
        </w:rPr>
        <w:t xml:space="preserve">II </w:t>
      </w:r>
      <w:r w:rsidR="005C589A">
        <w:rPr>
          <w:rFonts w:ascii="Times New Roman" w:hAnsi="Times New Roman" w:cs="Times New Roman"/>
          <w:sz w:val="24"/>
          <w:szCs w:val="24"/>
        </w:rPr>
        <w:t xml:space="preserve">korteri </w:t>
      </w:r>
      <w:r w:rsidR="005C589A" w:rsidRPr="005C589A">
        <w:rPr>
          <w:rFonts w:ascii="Times New Roman" w:hAnsi="Times New Roman" w:cs="Times New Roman"/>
          <w:sz w:val="24"/>
          <w:szCs w:val="24"/>
        </w:rPr>
        <w:t>Vana-Narva mnt 26-1</w:t>
      </w:r>
      <w:r w:rsidR="00416CE0">
        <w:rPr>
          <w:rFonts w:ascii="Times New Roman" w:hAnsi="Times New Roman" w:cs="Times New Roman"/>
          <w:sz w:val="24"/>
          <w:szCs w:val="24"/>
        </w:rPr>
        <w:t>, Kuusalu küla</w:t>
      </w:r>
      <w:r w:rsidR="005C589A">
        <w:rPr>
          <w:rFonts w:ascii="Times New Roman" w:hAnsi="Times New Roman" w:cs="Times New Roman"/>
          <w:sz w:val="24"/>
          <w:szCs w:val="24"/>
        </w:rPr>
        <w:t xml:space="preserve"> remont</w:t>
      </w:r>
      <w:r w:rsidR="007D4846">
        <w:rPr>
          <w:rFonts w:ascii="Times New Roman" w:hAnsi="Times New Roman" w:cs="Times New Roman"/>
          <w:sz w:val="24"/>
          <w:szCs w:val="24"/>
        </w:rPr>
        <w:t>,</w:t>
      </w:r>
      <w:r w:rsidR="003C180C">
        <w:rPr>
          <w:rFonts w:ascii="Times New Roman" w:hAnsi="Times New Roman" w:cs="Times New Roman"/>
          <w:sz w:val="24"/>
          <w:szCs w:val="24"/>
        </w:rPr>
        <w:t xml:space="preserve"> vastavalt </w:t>
      </w:r>
      <w:bookmarkStart w:id="1" w:name="_Hlk74301009"/>
      <w:r w:rsidR="003C180C" w:rsidRPr="003C180C">
        <w:rPr>
          <w:rFonts w:ascii="Times New Roman" w:hAnsi="Times New Roman" w:cs="Times New Roman"/>
          <w:sz w:val="24"/>
          <w:szCs w:val="24"/>
        </w:rPr>
        <w:t>Koppe OÜ</w:t>
      </w:r>
      <w:r w:rsidR="003C180C">
        <w:rPr>
          <w:rFonts w:ascii="Times New Roman" w:hAnsi="Times New Roman" w:cs="Times New Roman"/>
          <w:sz w:val="24"/>
          <w:szCs w:val="24"/>
        </w:rPr>
        <w:t xml:space="preserve"> poolt koostatud </w:t>
      </w:r>
      <w:r w:rsidR="00CF49B3">
        <w:rPr>
          <w:rFonts w:ascii="Times New Roman" w:hAnsi="Times New Roman" w:cs="Times New Roman"/>
          <w:sz w:val="24"/>
          <w:szCs w:val="24"/>
        </w:rPr>
        <w:t xml:space="preserve">korteri </w:t>
      </w:r>
      <w:r w:rsidR="005C589A" w:rsidRPr="005C589A">
        <w:rPr>
          <w:rFonts w:ascii="Times New Roman" w:hAnsi="Times New Roman" w:cs="Times New Roman"/>
          <w:sz w:val="24"/>
          <w:szCs w:val="24"/>
        </w:rPr>
        <w:t>Laane 11-6</w:t>
      </w:r>
      <w:r w:rsidR="00CF49B3">
        <w:rPr>
          <w:rFonts w:ascii="Times New Roman" w:hAnsi="Times New Roman" w:cs="Times New Roman"/>
          <w:sz w:val="24"/>
          <w:szCs w:val="24"/>
        </w:rPr>
        <w:t xml:space="preserve"> „</w:t>
      </w:r>
      <w:r w:rsidR="00CF49B3" w:rsidRPr="005C589A">
        <w:rPr>
          <w:rFonts w:ascii="Times New Roman" w:hAnsi="Times New Roman" w:cs="Times New Roman"/>
          <w:sz w:val="24"/>
          <w:szCs w:val="24"/>
        </w:rPr>
        <w:t>KORTERI</w:t>
      </w:r>
      <w:r w:rsidR="00CF49B3">
        <w:rPr>
          <w:rFonts w:ascii="Times New Roman" w:hAnsi="Times New Roman" w:cs="Times New Roman"/>
          <w:sz w:val="24"/>
          <w:szCs w:val="24"/>
        </w:rPr>
        <w:t xml:space="preserve"> </w:t>
      </w:r>
      <w:r w:rsidR="00CF49B3" w:rsidRPr="005C589A">
        <w:rPr>
          <w:rFonts w:ascii="Times New Roman" w:hAnsi="Times New Roman" w:cs="Times New Roman"/>
          <w:sz w:val="24"/>
          <w:szCs w:val="24"/>
        </w:rPr>
        <w:t>SISEKUJUNDUS</w:t>
      </w:r>
      <w:r w:rsidR="00CF49B3">
        <w:rPr>
          <w:rFonts w:ascii="Times New Roman" w:hAnsi="Times New Roman" w:cs="Times New Roman"/>
          <w:sz w:val="24"/>
          <w:szCs w:val="24"/>
        </w:rPr>
        <w:t xml:space="preserve"> </w:t>
      </w:r>
      <w:r w:rsidR="00CF49B3" w:rsidRPr="005C589A">
        <w:rPr>
          <w:rFonts w:ascii="Times New Roman" w:hAnsi="Times New Roman" w:cs="Times New Roman"/>
          <w:sz w:val="24"/>
          <w:szCs w:val="24"/>
        </w:rPr>
        <w:t>EELPROJEKT</w:t>
      </w:r>
      <w:r w:rsidR="00CF49B3">
        <w:rPr>
          <w:rFonts w:ascii="Times New Roman" w:hAnsi="Times New Roman" w:cs="Times New Roman"/>
          <w:sz w:val="24"/>
          <w:szCs w:val="24"/>
        </w:rPr>
        <w:t xml:space="preserve">“ </w:t>
      </w:r>
      <w:r w:rsidR="005C589A" w:rsidRPr="005C589A">
        <w:rPr>
          <w:rFonts w:ascii="Times New Roman" w:hAnsi="Times New Roman" w:cs="Times New Roman"/>
          <w:sz w:val="24"/>
          <w:szCs w:val="24"/>
        </w:rPr>
        <w:t xml:space="preserve">ja </w:t>
      </w:r>
      <w:r w:rsidR="00CF49B3">
        <w:rPr>
          <w:rFonts w:ascii="Times New Roman" w:hAnsi="Times New Roman" w:cs="Times New Roman"/>
          <w:sz w:val="24"/>
          <w:szCs w:val="24"/>
        </w:rPr>
        <w:t xml:space="preserve">korteri </w:t>
      </w:r>
      <w:r w:rsidR="005C589A" w:rsidRPr="005C589A">
        <w:rPr>
          <w:rFonts w:ascii="Times New Roman" w:hAnsi="Times New Roman" w:cs="Times New Roman"/>
          <w:sz w:val="24"/>
          <w:szCs w:val="24"/>
        </w:rPr>
        <w:t>Vana-Narva mnt 26-1</w:t>
      </w:r>
      <w:r w:rsidR="005C589A">
        <w:rPr>
          <w:rFonts w:ascii="Times New Roman" w:hAnsi="Times New Roman" w:cs="Times New Roman"/>
          <w:sz w:val="24"/>
          <w:szCs w:val="24"/>
        </w:rPr>
        <w:t xml:space="preserve"> </w:t>
      </w:r>
      <w:r w:rsidR="00CF49B3" w:rsidRPr="00CF49B3">
        <w:rPr>
          <w:rFonts w:ascii="Times New Roman" w:hAnsi="Times New Roman" w:cs="Times New Roman"/>
          <w:sz w:val="24"/>
          <w:szCs w:val="24"/>
        </w:rPr>
        <w:t xml:space="preserve">„KORTERI SISEKUJUNDUS EELPROJEKT“ </w:t>
      </w:r>
      <w:r w:rsidR="003C180C">
        <w:rPr>
          <w:rFonts w:ascii="Times New Roman" w:hAnsi="Times New Roman" w:cs="Times New Roman"/>
          <w:sz w:val="24"/>
          <w:szCs w:val="24"/>
        </w:rPr>
        <w:t>eelprojekti</w:t>
      </w:r>
      <w:r w:rsidR="005C589A">
        <w:rPr>
          <w:rFonts w:ascii="Times New Roman" w:hAnsi="Times New Roman" w:cs="Times New Roman"/>
          <w:sz w:val="24"/>
          <w:szCs w:val="24"/>
        </w:rPr>
        <w:t>de</w:t>
      </w:r>
      <w:r w:rsidR="003C180C">
        <w:rPr>
          <w:rFonts w:ascii="Times New Roman" w:hAnsi="Times New Roman" w:cs="Times New Roman"/>
          <w:sz w:val="24"/>
          <w:szCs w:val="24"/>
        </w:rPr>
        <w:t>le</w:t>
      </w:r>
      <w:r w:rsidR="007D4846">
        <w:rPr>
          <w:rFonts w:ascii="Times New Roman" w:hAnsi="Times New Roman" w:cs="Times New Roman"/>
          <w:sz w:val="24"/>
          <w:szCs w:val="24"/>
        </w:rPr>
        <w:t>.</w:t>
      </w:r>
      <w:bookmarkEnd w:id="1"/>
    </w:p>
    <w:p w14:paraId="0DECD784" w14:textId="77777777" w:rsidR="009409B6" w:rsidRPr="00A007EB" w:rsidRDefault="009409B6" w:rsidP="009409B6">
      <w:pPr>
        <w:rPr>
          <w:rFonts w:ascii="Times New Roman" w:hAnsi="Times New Roman" w:cs="Times New Roman"/>
          <w:b/>
          <w:sz w:val="24"/>
          <w:szCs w:val="24"/>
        </w:rPr>
      </w:pPr>
      <w:r w:rsidRPr="00A007EB">
        <w:rPr>
          <w:rFonts w:ascii="Times New Roman" w:hAnsi="Times New Roman" w:cs="Times New Roman"/>
          <w:b/>
          <w:sz w:val="24"/>
          <w:szCs w:val="24"/>
        </w:rPr>
        <w:t xml:space="preserve">3. TÖÖDE ALUSDOKUMENDID   </w:t>
      </w:r>
    </w:p>
    <w:p w14:paraId="5214AD35" w14:textId="77777777" w:rsidR="00816569" w:rsidRPr="007D4846" w:rsidRDefault="009409B6" w:rsidP="007D4846">
      <w:pPr>
        <w:spacing w:after="0" w:line="240" w:lineRule="auto"/>
        <w:jc w:val="both"/>
        <w:rPr>
          <w:rFonts w:ascii="Times New Roman" w:hAnsi="Times New Roman" w:cs="Times New Roman"/>
          <w:sz w:val="24"/>
          <w:szCs w:val="24"/>
        </w:rPr>
      </w:pPr>
      <w:r w:rsidRPr="007D4846">
        <w:rPr>
          <w:rFonts w:ascii="Times New Roman" w:hAnsi="Times New Roman" w:cs="Times New Roman"/>
          <w:sz w:val="24"/>
          <w:szCs w:val="24"/>
        </w:rPr>
        <w:t xml:space="preserve">Tööde alusdokumendid (vastavalt alljärgnevalt prioriteetsuse järjestusele) on:  </w:t>
      </w:r>
      <w:r w:rsidR="00993A31" w:rsidRPr="007D4846">
        <w:rPr>
          <w:rFonts w:ascii="Times New Roman" w:hAnsi="Times New Roman" w:cs="Times New Roman"/>
          <w:sz w:val="24"/>
          <w:szCs w:val="24"/>
        </w:rPr>
        <w:br/>
      </w:r>
      <w:r w:rsidRPr="007D4846">
        <w:rPr>
          <w:rFonts w:ascii="Times New Roman" w:hAnsi="Times New Roman" w:cs="Times New Roman"/>
          <w:sz w:val="24"/>
          <w:szCs w:val="24"/>
        </w:rPr>
        <w:t xml:space="preserve">a) Käesolev tehniline kirjeldus; </w:t>
      </w:r>
    </w:p>
    <w:p w14:paraId="7E45A450" w14:textId="09C0C75C" w:rsidR="00F4651F" w:rsidRDefault="009409B6" w:rsidP="007D4846">
      <w:pPr>
        <w:spacing w:after="0" w:line="240" w:lineRule="auto"/>
        <w:jc w:val="both"/>
        <w:rPr>
          <w:rFonts w:ascii="Times New Roman" w:hAnsi="Times New Roman" w:cs="Times New Roman"/>
          <w:sz w:val="24"/>
          <w:szCs w:val="24"/>
        </w:rPr>
      </w:pPr>
      <w:r w:rsidRPr="007D4846">
        <w:rPr>
          <w:rFonts w:ascii="Times New Roman" w:hAnsi="Times New Roman" w:cs="Times New Roman"/>
          <w:sz w:val="24"/>
          <w:szCs w:val="24"/>
        </w:rPr>
        <w:t>b)</w:t>
      </w:r>
      <w:r w:rsidR="00F4651F">
        <w:rPr>
          <w:rFonts w:ascii="Times New Roman" w:hAnsi="Times New Roman" w:cs="Times New Roman"/>
          <w:sz w:val="24"/>
          <w:szCs w:val="24"/>
        </w:rPr>
        <w:t xml:space="preserve"> </w:t>
      </w:r>
      <w:r w:rsidR="00231015" w:rsidRPr="00F4651F">
        <w:rPr>
          <w:rFonts w:ascii="Times New Roman" w:hAnsi="Times New Roman" w:cs="Times New Roman"/>
          <w:sz w:val="24"/>
          <w:szCs w:val="24"/>
        </w:rPr>
        <w:t xml:space="preserve">Koppe OÜ </w:t>
      </w:r>
      <w:r w:rsidR="00231015">
        <w:rPr>
          <w:rFonts w:ascii="Times New Roman" w:hAnsi="Times New Roman" w:cs="Times New Roman"/>
          <w:sz w:val="24"/>
          <w:szCs w:val="24"/>
        </w:rPr>
        <w:t xml:space="preserve">koostatud </w:t>
      </w:r>
      <w:r w:rsidR="00231015" w:rsidRPr="005C589A">
        <w:rPr>
          <w:rFonts w:ascii="Times New Roman" w:hAnsi="Times New Roman" w:cs="Times New Roman"/>
          <w:sz w:val="24"/>
          <w:szCs w:val="24"/>
        </w:rPr>
        <w:t xml:space="preserve">Laane 11-6 ja Vana-Narva mnt 26-1 „KORTERI SISEKUJUNDUS EELPROJEKT“ </w:t>
      </w:r>
      <w:r w:rsidR="00231015" w:rsidRPr="00F4651F">
        <w:rPr>
          <w:rFonts w:ascii="Times New Roman" w:hAnsi="Times New Roman" w:cs="Times New Roman"/>
          <w:sz w:val="24"/>
          <w:szCs w:val="24"/>
        </w:rPr>
        <w:t>eelprojekt</w:t>
      </w:r>
      <w:r w:rsidR="00231015">
        <w:rPr>
          <w:rFonts w:ascii="Times New Roman" w:hAnsi="Times New Roman" w:cs="Times New Roman"/>
          <w:sz w:val="24"/>
          <w:szCs w:val="24"/>
        </w:rPr>
        <w:t>id</w:t>
      </w:r>
      <w:r w:rsidR="00231015">
        <w:rPr>
          <w:rFonts w:ascii="Times New Roman" w:hAnsi="Times New Roman" w:cs="Times New Roman"/>
          <w:sz w:val="24"/>
          <w:szCs w:val="24"/>
        </w:rPr>
        <w:t>;</w:t>
      </w:r>
    </w:p>
    <w:p w14:paraId="50BD9E00" w14:textId="2F4AD318" w:rsidR="007D4846" w:rsidRPr="007D4846" w:rsidRDefault="009409B6" w:rsidP="007D4846">
      <w:pPr>
        <w:spacing w:after="0" w:line="240" w:lineRule="auto"/>
        <w:jc w:val="both"/>
        <w:rPr>
          <w:rFonts w:ascii="Times New Roman" w:hAnsi="Times New Roman" w:cs="Times New Roman"/>
          <w:sz w:val="24"/>
          <w:szCs w:val="24"/>
        </w:rPr>
      </w:pPr>
      <w:r w:rsidRPr="007D4846">
        <w:rPr>
          <w:rFonts w:ascii="Times New Roman" w:hAnsi="Times New Roman" w:cs="Times New Roman"/>
          <w:sz w:val="24"/>
          <w:szCs w:val="24"/>
        </w:rPr>
        <w:t>c)</w:t>
      </w:r>
      <w:r w:rsidR="007D4846" w:rsidRPr="007D4846">
        <w:rPr>
          <w:rFonts w:ascii="Times New Roman" w:hAnsi="Times New Roman" w:cs="Times New Roman"/>
          <w:sz w:val="24"/>
          <w:szCs w:val="24"/>
        </w:rPr>
        <w:t>.</w:t>
      </w:r>
      <w:r w:rsidR="00231015" w:rsidRPr="00F4651F">
        <w:rPr>
          <w:rFonts w:ascii="Times New Roman" w:hAnsi="Times New Roman" w:cs="Times New Roman"/>
          <w:sz w:val="24"/>
          <w:szCs w:val="24"/>
        </w:rPr>
        <w:t>Osa</w:t>
      </w:r>
      <w:r w:rsidR="00231015">
        <w:rPr>
          <w:rFonts w:ascii="Times New Roman" w:hAnsi="Times New Roman" w:cs="Times New Roman"/>
          <w:sz w:val="24"/>
          <w:szCs w:val="24"/>
        </w:rPr>
        <w:t xml:space="preserve"> I ja osa II</w:t>
      </w:r>
      <w:r w:rsidR="00231015" w:rsidRPr="00F4651F">
        <w:rPr>
          <w:rFonts w:ascii="Times New Roman" w:hAnsi="Times New Roman" w:cs="Times New Roman"/>
          <w:sz w:val="24"/>
          <w:szCs w:val="24"/>
        </w:rPr>
        <w:t xml:space="preserve"> lahti kirjutatud </w:t>
      </w:r>
      <w:r w:rsidR="00231015">
        <w:rPr>
          <w:rFonts w:ascii="Times New Roman" w:hAnsi="Times New Roman" w:cs="Times New Roman"/>
          <w:sz w:val="24"/>
          <w:szCs w:val="24"/>
        </w:rPr>
        <w:t>pakkumused</w:t>
      </w:r>
      <w:r w:rsidR="00231015">
        <w:rPr>
          <w:rFonts w:ascii="Times New Roman" w:hAnsi="Times New Roman" w:cs="Times New Roman"/>
          <w:sz w:val="24"/>
          <w:szCs w:val="24"/>
        </w:rPr>
        <w:t>.</w:t>
      </w:r>
    </w:p>
    <w:p w14:paraId="15635978" w14:textId="0B18BC8D" w:rsidR="009409B6" w:rsidRPr="007D4846" w:rsidRDefault="009409B6" w:rsidP="007D4846">
      <w:pPr>
        <w:spacing w:after="0" w:line="240" w:lineRule="auto"/>
        <w:jc w:val="both"/>
        <w:rPr>
          <w:rFonts w:ascii="Times New Roman" w:hAnsi="Times New Roman" w:cs="Times New Roman"/>
          <w:sz w:val="24"/>
          <w:szCs w:val="24"/>
        </w:rPr>
      </w:pPr>
      <w:r w:rsidRPr="007D4846">
        <w:rPr>
          <w:rFonts w:ascii="Times New Roman" w:hAnsi="Times New Roman" w:cs="Times New Roman"/>
          <w:sz w:val="24"/>
          <w:szCs w:val="24"/>
        </w:rPr>
        <w:t xml:space="preserve"> Tööde teostamisel tuleb lähtuda hanke alusdokumentidest kui tervikust.  </w:t>
      </w:r>
    </w:p>
    <w:p w14:paraId="1F6C008D" w14:textId="77777777" w:rsidR="009409B6" w:rsidRPr="007D4846" w:rsidRDefault="009409B6" w:rsidP="007D4846">
      <w:pPr>
        <w:spacing w:after="0"/>
        <w:jc w:val="both"/>
        <w:rPr>
          <w:rFonts w:ascii="Times New Roman" w:hAnsi="Times New Roman" w:cs="Times New Roman"/>
          <w:sz w:val="24"/>
          <w:szCs w:val="24"/>
        </w:rPr>
      </w:pPr>
      <w:r w:rsidRPr="007D4846">
        <w:rPr>
          <w:rFonts w:ascii="Times New Roman" w:hAnsi="Times New Roman" w:cs="Times New Roman"/>
          <w:sz w:val="24"/>
          <w:szCs w:val="24"/>
        </w:rPr>
        <w:t xml:space="preserve"> Tööde teostamisel tuleb järgida kõiki kehtivaid õigusakte ja head ehitustava, standardeid, tehnilisi norme ja kvaliteedinõudeid. </w:t>
      </w:r>
    </w:p>
    <w:p w14:paraId="0D5DDE4B" w14:textId="5D2C1C10" w:rsidR="009409B6" w:rsidRDefault="009409B6" w:rsidP="007D4846">
      <w:pPr>
        <w:jc w:val="both"/>
        <w:rPr>
          <w:rFonts w:ascii="Times New Roman" w:hAnsi="Times New Roman" w:cs="Times New Roman"/>
          <w:sz w:val="24"/>
          <w:szCs w:val="24"/>
        </w:rPr>
      </w:pPr>
      <w:r w:rsidRPr="007D4846">
        <w:rPr>
          <w:rFonts w:ascii="Times New Roman" w:hAnsi="Times New Roman" w:cs="Times New Roman"/>
          <w:sz w:val="24"/>
          <w:szCs w:val="24"/>
        </w:rPr>
        <w:t xml:space="preserve"> Juhul kui hanke alusdokumentide</w:t>
      </w:r>
      <w:r w:rsidR="00F4651F">
        <w:rPr>
          <w:rFonts w:ascii="Times New Roman" w:hAnsi="Times New Roman" w:cs="Times New Roman"/>
          <w:sz w:val="24"/>
          <w:szCs w:val="24"/>
        </w:rPr>
        <w:t>s ja nende</w:t>
      </w:r>
      <w:r w:rsidRPr="007D4846">
        <w:rPr>
          <w:rFonts w:ascii="Times New Roman" w:hAnsi="Times New Roman" w:cs="Times New Roman"/>
          <w:sz w:val="24"/>
          <w:szCs w:val="24"/>
        </w:rPr>
        <w:t xml:space="preserve"> vahel on vastuolu(sid) või võimaldavad mitmesugust tõlgendust, tuleb </w:t>
      </w:r>
      <w:r w:rsidR="002108B5">
        <w:rPr>
          <w:rFonts w:ascii="Times New Roman" w:hAnsi="Times New Roman" w:cs="Times New Roman"/>
          <w:sz w:val="24"/>
          <w:szCs w:val="24"/>
        </w:rPr>
        <w:t>h</w:t>
      </w:r>
      <w:r w:rsidRPr="007D4846">
        <w:rPr>
          <w:rFonts w:ascii="Times New Roman" w:hAnsi="Times New Roman" w:cs="Times New Roman"/>
          <w:sz w:val="24"/>
          <w:szCs w:val="24"/>
        </w:rPr>
        <w:t>anke käigus esitada</w:t>
      </w:r>
      <w:r w:rsidR="00284D84">
        <w:rPr>
          <w:rFonts w:ascii="Times New Roman" w:hAnsi="Times New Roman" w:cs="Times New Roman"/>
          <w:sz w:val="24"/>
          <w:szCs w:val="24"/>
        </w:rPr>
        <w:t xml:space="preserve"> </w:t>
      </w:r>
      <w:r w:rsidR="00BB5ADA">
        <w:rPr>
          <w:rFonts w:ascii="Times New Roman" w:hAnsi="Times New Roman" w:cs="Times New Roman"/>
          <w:sz w:val="24"/>
          <w:szCs w:val="24"/>
        </w:rPr>
        <w:t xml:space="preserve">koheselt </w:t>
      </w:r>
      <w:r w:rsidRPr="007D4846">
        <w:rPr>
          <w:rFonts w:ascii="Times New Roman" w:hAnsi="Times New Roman" w:cs="Times New Roman"/>
          <w:sz w:val="24"/>
          <w:szCs w:val="24"/>
        </w:rPr>
        <w:t>Hankijale küsimused selgituste saamiseks. Juhul kui Pakkuja ei esita vastuolude kohta küsimusi, on Hankijal õigus Töövõtu käigus valida Hankija jaoks sobivam tõlgendus. Pärast pakkumuse esitamist ei rahulda Hankija ühtegi Pakkuja ettenägematutele asjaoludele, mitteinformeeritusele, teisiti tõlgendamisele või muule ettekäändele tuginevat pretensiooni või lisanõuet, s.h. rahalist nõuet.</w:t>
      </w:r>
      <w:r w:rsidRPr="009409B6">
        <w:rPr>
          <w:rFonts w:ascii="Times New Roman" w:hAnsi="Times New Roman" w:cs="Times New Roman"/>
          <w:sz w:val="24"/>
          <w:szCs w:val="24"/>
        </w:rPr>
        <w:t xml:space="preserve"> </w:t>
      </w:r>
    </w:p>
    <w:p w14:paraId="65259825" w14:textId="77777777" w:rsidR="009409B6" w:rsidRPr="00A007EB" w:rsidRDefault="009409B6" w:rsidP="009409B6">
      <w:pPr>
        <w:rPr>
          <w:rFonts w:ascii="Times New Roman" w:hAnsi="Times New Roman" w:cs="Times New Roman"/>
          <w:b/>
          <w:sz w:val="24"/>
          <w:szCs w:val="24"/>
        </w:rPr>
      </w:pPr>
      <w:r w:rsidRPr="00A007EB">
        <w:rPr>
          <w:rFonts w:ascii="Times New Roman" w:hAnsi="Times New Roman" w:cs="Times New Roman"/>
          <w:b/>
          <w:sz w:val="24"/>
          <w:szCs w:val="24"/>
        </w:rPr>
        <w:t xml:space="preserve"> 4. TÖÖDE TÄHTAEG  </w:t>
      </w:r>
    </w:p>
    <w:p w14:paraId="6E4AA66B" w14:textId="333E7730" w:rsidR="00816569" w:rsidRDefault="0083154D" w:rsidP="00816569">
      <w:pPr>
        <w:jc w:val="both"/>
        <w:rPr>
          <w:rFonts w:ascii="Times New Roman" w:hAnsi="Times New Roman" w:cs="Times New Roman"/>
          <w:sz w:val="24"/>
          <w:szCs w:val="24"/>
        </w:rPr>
      </w:pPr>
      <w:r>
        <w:rPr>
          <w:rFonts w:ascii="Times New Roman" w:hAnsi="Times New Roman" w:cs="Times New Roman"/>
          <w:sz w:val="24"/>
          <w:szCs w:val="24"/>
        </w:rPr>
        <w:t>Hanke</w:t>
      </w:r>
      <w:r w:rsidR="00FB6C26">
        <w:rPr>
          <w:rFonts w:ascii="Times New Roman" w:hAnsi="Times New Roman" w:cs="Times New Roman"/>
          <w:sz w:val="24"/>
          <w:szCs w:val="24"/>
        </w:rPr>
        <w:t xml:space="preserve">lepingu alguskuupäevaks on lepingu allkirjastamise kuupäev </w:t>
      </w:r>
      <w:r w:rsidR="00F4651F">
        <w:rPr>
          <w:rFonts w:ascii="Times New Roman" w:hAnsi="Times New Roman" w:cs="Times New Roman"/>
          <w:sz w:val="24"/>
          <w:szCs w:val="24"/>
        </w:rPr>
        <w:t xml:space="preserve">ja </w:t>
      </w:r>
      <w:r w:rsidR="00D84F60">
        <w:rPr>
          <w:rFonts w:ascii="Times New Roman" w:hAnsi="Times New Roman" w:cs="Times New Roman"/>
          <w:sz w:val="24"/>
          <w:szCs w:val="24"/>
        </w:rPr>
        <w:t xml:space="preserve">ehitustöödega alustamise </w:t>
      </w:r>
      <w:r w:rsidR="00F4651F">
        <w:rPr>
          <w:rFonts w:ascii="Times New Roman" w:hAnsi="Times New Roman" w:cs="Times New Roman"/>
          <w:sz w:val="24"/>
          <w:szCs w:val="24"/>
        </w:rPr>
        <w:t xml:space="preserve">aeg on </w:t>
      </w:r>
      <w:r w:rsidR="002108B5">
        <w:rPr>
          <w:rFonts w:ascii="Times New Roman" w:hAnsi="Times New Roman" w:cs="Times New Roman"/>
          <w:b/>
          <w:sz w:val="24"/>
          <w:szCs w:val="24"/>
        </w:rPr>
        <w:t xml:space="preserve">mai </w:t>
      </w:r>
      <w:r w:rsidR="007D4846">
        <w:rPr>
          <w:rFonts w:ascii="Times New Roman" w:hAnsi="Times New Roman" w:cs="Times New Roman"/>
          <w:b/>
          <w:sz w:val="24"/>
          <w:szCs w:val="24"/>
        </w:rPr>
        <w:t>202</w:t>
      </w:r>
      <w:r w:rsidR="002108B5">
        <w:rPr>
          <w:rFonts w:ascii="Times New Roman" w:hAnsi="Times New Roman" w:cs="Times New Roman"/>
          <w:b/>
          <w:sz w:val="24"/>
          <w:szCs w:val="24"/>
        </w:rPr>
        <w:t>3</w:t>
      </w:r>
      <w:r w:rsidR="00D84F60">
        <w:rPr>
          <w:rFonts w:ascii="Times New Roman" w:hAnsi="Times New Roman" w:cs="Times New Roman"/>
          <w:sz w:val="24"/>
          <w:szCs w:val="24"/>
        </w:rPr>
        <w:t xml:space="preserve"> </w:t>
      </w:r>
      <w:r w:rsidR="00F4651F">
        <w:rPr>
          <w:rFonts w:ascii="Times New Roman" w:hAnsi="Times New Roman" w:cs="Times New Roman"/>
          <w:sz w:val="24"/>
          <w:szCs w:val="24"/>
        </w:rPr>
        <w:t xml:space="preserve">ning </w:t>
      </w:r>
      <w:r w:rsidR="00816569">
        <w:rPr>
          <w:rFonts w:ascii="Times New Roman" w:hAnsi="Times New Roman" w:cs="Times New Roman"/>
          <w:sz w:val="24"/>
          <w:szCs w:val="24"/>
        </w:rPr>
        <w:t xml:space="preserve">täitmise </w:t>
      </w:r>
      <w:r w:rsidR="00F20447">
        <w:rPr>
          <w:rFonts w:ascii="Times New Roman" w:hAnsi="Times New Roman" w:cs="Times New Roman"/>
          <w:sz w:val="24"/>
          <w:szCs w:val="24"/>
        </w:rPr>
        <w:t xml:space="preserve">tähtaeg on </w:t>
      </w:r>
      <w:r w:rsidR="002108B5">
        <w:rPr>
          <w:rFonts w:ascii="Times New Roman" w:hAnsi="Times New Roman" w:cs="Times New Roman"/>
          <w:b/>
          <w:sz w:val="24"/>
          <w:szCs w:val="24"/>
        </w:rPr>
        <w:t>01</w:t>
      </w:r>
      <w:r w:rsidR="007D4846" w:rsidRPr="007D4846">
        <w:rPr>
          <w:rFonts w:ascii="Times New Roman" w:hAnsi="Times New Roman" w:cs="Times New Roman"/>
          <w:b/>
          <w:sz w:val="24"/>
          <w:szCs w:val="24"/>
        </w:rPr>
        <w:t>.08</w:t>
      </w:r>
      <w:r w:rsidR="00F20447" w:rsidRPr="007D4846">
        <w:rPr>
          <w:rFonts w:ascii="Times New Roman" w:hAnsi="Times New Roman" w:cs="Times New Roman"/>
          <w:b/>
          <w:sz w:val="24"/>
          <w:szCs w:val="24"/>
        </w:rPr>
        <w:t>.202</w:t>
      </w:r>
      <w:r w:rsidR="002108B5">
        <w:rPr>
          <w:rFonts w:ascii="Times New Roman" w:hAnsi="Times New Roman" w:cs="Times New Roman"/>
          <w:b/>
          <w:sz w:val="24"/>
          <w:szCs w:val="24"/>
        </w:rPr>
        <w:t>3</w:t>
      </w:r>
      <w:r w:rsidR="00FB6C26" w:rsidRPr="007D4846">
        <w:rPr>
          <w:rFonts w:ascii="Times New Roman" w:hAnsi="Times New Roman" w:cs="Times New Roman"/>
          <w:b/>
          <w:sz w:val="24"/>
          <w:szCs w:val="24"/>
        </w:rPr>
        <w:t>.</w:t>
      </w:r>
      <w:r w:rsidR="00FB6C26" w:rsidRPr="00185DAB">
        <w:rPr>
          <w:rFonts w:ascii="Times New Roman" w:hAnsi="Times New Roman" w:cs="Times New Roman"/>
          <w:sz w:val="24"/>
          <w:szCs w:val="24"/>
        </w:rPr>
        <w:t xml:space="preserve"> </w:t>
      </w:r>
      <w:r w:rsidR="009409B6" w:rsidRPr="00185DAB">
        <w:rPr>
          <w:rFonts w:ascii="Times New Roman" w:hAnsi="Times New Roman" w:cs="Times New Roman"/>
          <w:sz w:val="24"/>
          <w:szCs w:val="24"/>
        </w:rPr>
        <w:t>Tööd ja nendega kaasnevad tööd tuleb teostada vastavalt hanke alusdokumentide</w:t>
      </w:r>
      <w:r w:rsidR="00FB6C26" w:rsidRPr="00185DAB">
        <w:rPr>
          <w:rFonts w:ascii="Times New Roman" w:hAnsi="Times New Roman" w:cs="Times New Roman"/>
          <w:sz w:val="24"/>
          <w:szCs w:val="24"/>
        </w:rPr>
        <w:t>s</w:t>
      </w:r>
      <w:r w:rsidR="009409B6" w:rsidRPr="009409B6">
        <w:rPr>
          <w:rFonts w:ascii="Times New Roman" w:hAnsi="Times New Roman" w:cs="Times New Roman"/>
          <w:sz w:val="24"/>
          <w:szCs w:val="24"/>
        </w:rPr>
        <w:t xml:space="preserve"> esitatud tingimustele.  </w:t>
      </w:r>
    </w:p>
    <w:p w14:paraId="40DF550D" w14:textId="77777777" w:rsidR="009409B6" w:rsidRPr="00A007EB" w:rsidRDefault="009409B6" w:rsidP="00816569">
      <w:pPr>
        <w:jc w:val="both"/>
        <w:rPr>
          <w:rFonts w:ascii="Times New Roman" w:hAnsi="Times New Roman" w:cs="Times New Roman"/>
          <w:b/>
          <w:sz w:val="24"/>
          <w:szCs w:val="24"/>
        </w:rPr>
      </w:pPr>
      <w:r w:rsidRPr="009409B6">
        <w:rPr>
          <w:rFonts w:ascii="Times New Roman" w:hAnsi="Times New Roman" w:cs="Times New Roman"/>
          <w:sz w:val="24"/>
          <w:szCs w:val="24"/>
        </w:rPr>
        <w:t xml:space="preserve"> </w:t>
      </w:r>
      <w:r w:rsidRPr="00A007EB">
        <w:rPr>
          <w:rFonts w:ascii="Times New Roman" w:hAnsi="Times New Roman" w:cs="Times New Roman"/>
          <w:b/>
          <w:sz w:val="24"/>
          <w:szCs w:val="24"/>
        </w:rPr>
        <w:t xml:space="preserve">5. TÖÖDE KIRJELDUS </w:t>
      </w:r>
    </w:p>
    <w:p w14:paraId="52CEA911" w14:textId="3E09C7DA" w:rsidR="007D4846" w:rsidRPr="007D4846" w:rsidRDefault="009409B6" w:rsidP="00090CE8">
      <w:pPr>
        <w:spacing w:after="0"/>
        <w:jc w:val="both"/>
        <w:rPr>
          <w:rFonts w:ascii="Times New Roman" w:hAnsi="Times New Roman" w:cs="Times New Roman"/>
          <w:sz w:val="24"/>
          <w:szCs w:val="24"/>
        </w:rPr>
      </w:pPr>
      <w:r w:rsidRPr="007D4846">
        <w:rPr>
          <w:rFonts w:ascii="Times New Roman" w:hAnsi="Times New Roman" w:cs="Times New Roman"/>
          <w:sz w:val="24"/>
          <w:szCs w:val="24"/>
        </w:rPr>
        <w:t xml:space="preserve">5.1. Tööde kirjeldus on antud hanke alusdokumentides, sealhulgas käesolevas tehnilises </w:t>
      </w:r>
      <w:r w:rsidR="007D4846" w:rsidRPr="007D4846">
        <w:rPr>
          <w:rFonts w:ascii="Times New Roman" w:hAnsi="Times New Roman" w:cs="Times New Roman"/>
          <w:sz w:val="24"/>
          <w:szCs w:val="24"/>
        </w:rPr>
        <w:t>kirjelduses:</w:t>
      </w:r>
    </w:p>
    <w:p w14:paraId="761FA511" w14:textId="092035B5" w:rsidR="008C3042" w:rsidRPr="008C3042" w:rsidRDefault="007D4846" w:rsidP="008C3042">
      <w:pPr>
        <w:pStyle w:val="Loendilik"/>
        <w:spacing w:after="0"/>
        <w:ind w:left="360"/>
        <w:jc w:val="both"/>
        <w:rPr>
          <w:rFonts w:ascii="Times New Roman" w:hAnsi="Times New Roman" w:cs="Times New Roman"/>
          <w:sz w:val="24"/>
          <w:szCs w:val="24"/>
        </w:rPr>
      </w:pPr>
      <w:r w:rsidRPr="007D4846">
        <w:rPr>
          <w:rFonts w:ascii="Times New Roman" w:hAnsi="Times New Roman" w:cs="Times New Roman"/>
          <w:sz w:val="24"/>
          <w:szCs w:val="24"/>
        </w:rPr>
        <w:t xml:space="preserve">5.1.1 </w:t>
      </w:r>
      <w:r w:rsidR="00FC64FC" w:rsidRPr="007D4846">
        <w:rPr>
          <w:rFonts w:ascii="Times New Roman" w:hAnsi="Times New Roman" w:cs="Times New Roman"/>
          <w:b/>
          <w:sz w:val="24"/>
          <w:szCs w:val="24"/>
        </w:rPr>
        <w:t xml:space="preserve">OSA </w:t>
      </w:r>
      <w:r w:rsidRPr="007D4846">
        <w:rPr>
          <w:rFonts w:ascii="Times New Roman" w:hAnsi="Times New Roman" w:cs="Times New Roman"/>
          <w:b/>
          <w:sz w:val="24"/>
          <w:szCs w:val="24"/>
        </w:rPr>
        <w:t xml:space="preserve">I </w:t>
      </w:r>
      <w:r w:rsidR="002108B5">
        <w:rPr>
          <w:rFonts w:ascii="Times New Roman" w:hAnsi="Times New Roman" w:cs="Times New Roman"/>
          <w:b/>
          <w:sz w:val="24"/>
          <w:szCs w:val="24"/>
        </w:rPr>
        <w:t xml:space="preserve">korteri </w:t>
      </w:r>
      <w:r w:rsidR="002108B5" w:rsidRPr="002108B5">
        <w:rPr>
          <w:rFonts w:ascii="Times New Roman" w:hAnsi="Times New Roman" w:cs="Times New Roman"/>
          <w:b/>
          <w:sz w:val="24"/>
          <w:szCs w:val="24"/>
        </w:rPr>
        <w:t xml:space="preserve">Laane 11-6, Kuusalu alevik </w:t>
      </w:r>
      <w:r w:rsidR="002108B5">
        <w:rPr>
          <w:rFonts w:ascii="Times New Roman" w:hAnsi="Times New Roman" w:cs="Times New Roman"/>
          <w:b/>
          <w:sz w:val="24"/>
          <w:szCs w:val="24"/>
        </w:rPr>
        <w:t xml:space="preserve">remont </w:t>
      </w:r>
      <w:r w:rsidR="003C180C" w:rsidRPr="007D4846">
        <w:rPr>
          <w:rFonts w:ascii="Times New Roman" w:hAnsi="Times New Roman" w:cs="Times New Roman"/>
          <w:sz w:val="24"/>
          <w:szCs w:val="24"/>
        </w:rPr>
        <w:t xml:space="preserve">- </w:t>
      </w:r>
      <w:r w:rsidR="008C3042" w:rsidRPr="008C3042">
        <w:rPr>
          <w:rFonts w:ascii="Times New Roman" w:hAnsi="Times New Roman" w:cs="Times New Roman"/>
          <w:sz w:val="24"/>
          <w:szCs w:val="24"/>
        </w:rPr>
        <w:t>Kõikide ruumide laed on värvitud valgeks.</w:t>
      </w:r>
      <w:r w:rsidR="008C3042">
        <w:rPr>
          <w:rFonts w:ascii="Times New Roman" w:hAnsi="Times New Roman" w:cs="Times New Roman"/>
          <w:sz w:val="24"/>
          <w:szCs w:val="24"/>
        </w:rPr>
        <w:t xml:space="preserve"> </w:t>
      </w:r>
      <w:r w:rsidR="008C3042" w:rsidRPr="008C3042">
        <w:rPr>
          <w:rFonts w:ascii="Times New Roman" w:hAnsi="Times New Roman" w:cs="Times New Roman"/>
          <w:sz w:val="24"/>
          <w:szCs w:val="24"/>
        </w:rPr>
        <w:t>Elutoa ja esiku lammutatava sissehitatud kapiniššide laed pahteldatakse</w:t>
      </w:r>
    </w:p>
    <w:p w14:paraId="2C86B256" w14:textId="09DD162B" w:rsidR="008C3042" w:rsidRPr="008C3042" w:rsidRDefault="008C3042" w:rsidP="008C3042">
      <w:pPr>
        <w:pStyle w:val="Loendilik"/>
        <w:spacing w:after="0"/>
        <w:ind w:left="360"/>
        <w:jc w:val="both"/>
        <w:rPr>
          <w:rFonts w:ascii="Times New Roman" w:hAnsi="Times New Roman" w:cs="Times New Roman"/>
          <w:sz w:val="24"/>
          <w:szCs w:val="24"/>
        </w:rPr>
      </w:pPr>
      <w:r w:rsidRPr="008C3042">
        <w:rPr>
          <w:rFonts w:ascii="Times New Roman" w:hAnsi="Times New Roman" w:cs="Times New Roman"/>
          <w:sz w:val="24"/>
          <w:szCs w:val="24"/>
        </w:rPr>
        <w:t>ja värvitakse.</w:t>
      </w:r>
      <w:r>
        <w:rPr>
          <w:rFonts w:ascii="Times New Roman" w:hAnsi="Times New Roman" w:cs="Times New Roman"/>
          <w:sz w:val="24"/>
          <w:szCs w:val="24"/>
        </w:rPr>
        <w:t xml:space="preserve"> </w:t>
      </w:r>
      <w:r w:rsidRPr="008C3042">
        <w:rPr>
          <w:rFonts w:ascii="Times New Roman" w:hAnsi="Times New Roman" w:cs="Times New Roman"/>
          <w:sz w:val="24"/>
          <w:szCs w:val="24"/>
        </w:rPr>
        <w:t>Elutoa lakke paigaldada kahesooneline kaardina siin.</w:t>
      </w:r>
      <w:r>
        <w:rPr>
          <w:rFonts w:ascii="Times New Roman" w:hAnsi="Times New Roman" w:cs="Times New Roman"/>
          <w:sz w:val="24"/>
          <w:szCs w:val="24"/>
        </w:rPr>
        <w:t xml:space="preserve"> </w:t>
      </w:r>
      <w:r w:rsidRPr="008C3042">
        <w:rPr>
          <w:rFonts w:ascii="Times New Roman" w:hAnsi="Times New Roman" w:cs="Times New Roman"/>
          <w:sz w:val="24"/>
          <w:szCs w:val="24"/>
        </w:rPr>
        <w:t>Seinad puhastada, pahteldada ja värvida valgeks.</w:t>
      </w:r>
      <w:r>
        <w:rPr>
          <w:rFonts w:ascii="Times New Roman" w:hAnsi="Times New Roman" w:cs="Times New Roman"/>
          <w:sz w:val="24"/>
          <w:szCs w:val="24"/>
        </w:rPr>
        <w:t xml:space="preserve"> </w:t>
      </w:r>
      <w:r w:rsidRPr="008C3042">
        <w:rPr>
          <w:rFonts w:ascii="Times New Roman" w:hAnsi="Times New Roman" w:cs="Times New Roman"/>
          <w:sz w:val="24"/>
          <w:szCs w:val="24"/>
        </w:rPr>
        <w:t>Elutoa ja esiku lammutatava sissehitatud kapiniššide seinad</w:t>
      </w:r>
      <w:r>
        <w:rPr>
          <w:rFonts w:ascii="Times New Roman" w:hAnsi="Times New Roman" w:cs="Times New Roman"/>
          <w:sz w:val="24"/>
          <w:szCs w:val="24"/>
        </w:rPr>
        <w:t xml:space="preserve"> </w:t>
      </w:r>
      <w:r w:rsidRPr="008C3042">
        <w:rPr>
          <w:rFonts w:ascii="Times New Roman" w:hAnsi="Times New Roman" w:cs="Times New Roman"/>
          <w:sz w:val="24"/>
          <w:szCs w:val="24"/>
        </w:rPr>
        <w:t>pahteldatakse ja värvitakse.</w:t>
      </w:r>
      <w:r>
        <w:rPr>
          <w:rFonts w:ascii="Times New Roman" w:hAnsi="Times New Roman" w:cs="Times New Roman"/>
          <w:sz w:val="24"/>
          <w:szCs w:val="24"/>
        </w:rPr>
        <w:t xml:space="preserve"> </w:t>
      </w:r>
      <w:r w:rsidRPr="008C3042">
        <w:rPr>
          <w:rFonts w:ascii="Times New Roman" w:hAnsi="Times New Roman" w:cs="Times New Roman"/>
          <w:sz w:val="24"/>
          <w:szCs w:val="24"/>
        </w:rPr>
        <w:t>Seina ja lae valge värv on toonimata ja pestav, poolmatt - nt Nordsjö P6</w:t>
      </w:r>
      <w:r>
        <w:rPr>
          <w:rFonts w:ascii="Times New Roman" w:hAnsi="Times New Roman" w:cs="Times New Roman"/>
          <w:sz w:val="24"/>
          <w:szCs w:val="24"/>
        </w:rPr>
        <w:t xml:space="preserve"> </w:t>
      </w:r>
      <w:r w:rsidRPr="008C3042">
        <w:rPr>
          <w:rFonts w:ascii="Times New Roman" w:hAnsi="Times New Roman" w:cs="Times New Roman"/>
          <w:sz w:val="24"/>
          <w:szCs w:val="24"/>
        </w:rPr>
        <w:t>Pesuruumi seinaplaat paigaldada põrandast laeni - valge horisontaalne</w:t>
      </w:r>
      <w:r>
        <w:rPr>
          <w:rFonts w:ascii="Times New Roman" w:hAnsi="Times New Roman" w:cs="Times New Roman"/>
          <w:sz w:val="24"/>
          <w:szCs w:val="24"/>
        </w:rPr>
        <w:t xml:space="preserve"> </w:t>
      </w:r>
      <w:r w:rsidRPr="008C3042">
        <w:rPr>
          <w:rFonts w:ascii="Times New Roman" w:hAnsi="Times New Roman" w:cs="Times New Roman"/>
          <w:sz w:val="24"/>
          <w:szCs w:val="24"/>
        </w:rPr>
        <w:lastRenderedPageBreak/>
        <w:t xml:space="preserve">20x25mm Näiteks - </w:t>
      </w:r>
      <w:hyperlink r:id="rId5" w:history="1">
        <w:r w:rsidRPr="008B4311">
          <w:rPr>
            <w:rStyle w:val="Hperlink"/>
            <w:rFonts w:ascii="Times New Roman" w:hAnsi="Times New Roman" w:cs="Times New Roman"/>
            <w:sz w:val="24"/>
            <w:szCs w:val="24"/>
          </w:rPr>
          <w:t>https://www.bauhof.ee/et/p/693601/keraamilineseinaplaat-cersanit-tania-valge-satin-20x25cm-1-5m2-pakis</w:t>
        </w:r>
      </w:hyperlink>
      <w:r>
        <w:rPr>
          <w:rFonts w:ascii="Times New Roman" w:hAnsi="Times New Roman" w:cs="Times New Roman"/>
          <w:sz w:val="24"/>
          <w:szCs w:val="24"/>
        </w:rPr>
        <w:t xml:space="preserve"> </w:t>
      </w:r>
      <w:r w:rsidRPr="008C3042">
        <w:rPr>
          <w:rFonts w:ascii="Times New Roman" w:hAnsi="Times New Roman" w:cs="Times New Roman"/>
          <w:sz w:val="24"/>
          <w:szCs w:val="24"/>
        </w:rPr>
        <w:t>Pesuruumi põrandale on planeeritud sarnaselt seinaga valge 200x200</w:t>
      </w:r>
      <w:r>
        <w:rPr>
          <w:rFonts w:ascii="Times New Roman" w:hAnsi="Times New Roman" w:cs="Times New Roman"/>
          <w:sz w:val="24"/>
          <w:szCs w:val="24"/>
        </w:rPr>
        <w:t xml:space="preserve"> </w:t>
      </w:r>
      <w:r w:rsidRPr="008C3042">
        <w:rPr>
          <w:rFonts w:ascii="Times New Roman" w:hAnsi="Times New Roman" w:cs="Times New Roman"/>
          <w:sz w:val="24"/>
          <w:szCs w:val="24"/>
        </w:rPr>
        <w:t>keraamiline plaat. Plaadi karedus peaks olema sobilik pesuruumi põrandale.</w:t>
      </w:r>
      <w:r>
        <w:rPr>
          <w:rFonts w:ascii="Times New Roman" w:hAnsi="Times New Roman" w:cs="Times New Roman"/>
          <w:sz w:val="24"/>
          <w:szCs w:val="24"/>
        </w:rPr>
        <w:t xml:space="preserve"> </w:t>
      </w:r>
      <w:r w:rsidRPr="008C3042">
        <w:rPr>
          <w:rFonts w:ascii="Times New Roman" w:hAnsi="Times New Roman" w:cs="Times New Roman"/>
          <w:sz w:val="24"/>
          <w:szCs w:val="24"/>
        </w:rPr>
        <w:t>Dušinurga sisemus teha sarnast tooni max 100x100 plaadiga. Dušinurga</w:t>
      </w:r>
      <w:r>
        <w:rPr>
          <w:rFonts w:ascii="Times New Roman" w:hAnsi="Times New Roman" w:cs="Times New Roman"/>
          <w:sz w:val="24"/>
          <w:szCs w:val="24"/>
        </w:rPr>
        <w:t xml:space="preserve"> </w:t>
      </w:r>
      <w:r w:rsidRPr="008C3042">
        <w:rPr>
          <w:rFonts w:ascii="Times New Roman" w:hAnsi="Times New Roman" w:cs="Times New Roman"/>
          <w:sz w:val="24"/>
          <w:szCs w:val="24"/>
        </w:rPr>
        <w:t>tõstetud äär katte tumehalli värvi toonis keraamiliseplaadiga, et tekitada</w:t>
      </w:r>
      <w:r>
        <w:rPr>
          <w:rFonts w:ascii="Times New Roman" w:hAnsi="Times New Roman" w:cs="Times New Roman"/>
          <w:sz w:val="24"/>
          <w:szCs w:val="24"/>
        </w:rPr>
        <w:t xml:space="preserve"> </w:t>
      </w:r>
      <w:r w:rsidRPr="008C3042">
        <w:rPr>
          <w:rFonts w:ascii="Times New Roman" w:hAnsi="Times New Roman" w:cs="Times New Roman"/>
          <w:sz w:val="24"/>
          <w:szCs w:val="24"/>
        </w:rPr>
        <w:t>kontrast põrandapindade ülemi</w:t>
      </w:r>
      <w:r>
        <w:rPr>
          <w:rFonts w:ascii="Times New Roman" w:hAnsi="Times New Roman" w:cs="Times New Roman"/>
          <w:sz w:val="24"/>
          <w:szCs w:val="24"/>
        </w:rPr>
        <w:t>n</w:t>
      </w:r>
      <w:r w:rsidRPr="008C3042">
        <w:rPr>
          <w:rFonts w:ascii="Times New Roman" w:hAnsi="Times New Roman" w:cs="Times New Roman"/>
          <w:sz w:val="24"/>
          <w:szCs w:val="24"/>
        </w:rPr>
        <w:t xml:space="preserve">eku nähtavuseks. </w:t>
      </w:r>
      <w:r w:rsidRPr="008C3042">
        <w:rPr>
          <w:rFonts w:ascii="Times New Roman" w:hAnsi="Times New Roman" w:cs="Times New Roman"/>
          <w:b/>
          <w:bCs/>
          <w:sz w:val="24"/>
          <w:szCs w:val="24"/>
        </w:rPr>
        <w:t>Enne dušinurga ehitamist kontrollida klaasseinte mõõte!</w:t>
      </w:r>
      <w:r>
        <w:rPr>
          <w:rFonts w:ascii="Times New Roman" w:hAnsi="Times New Roman" w:cs="Times New Roman"/>
          <w:sz w:val="24"/>
          <w:szCs w:val="24"/>
        </w:rPr>
        <w:t xml:space="preserve"> </w:t>
      </w:r>
      <w:r w:rsidRPr="008C3042">
        <w:rPr>
          <w:rFonts w:ascii="Times New Roman" w:hAnsi="Times New Roman" w:cs="Times New Roman"/>
          <w:sz w:val="24"/>
          <w:szCs w:val="24"/>
        </w:rPr>
        <w:t>Kütteks on korteris kaugküttel toimivad vesiradiaatorid ja paigaldatav</w:t>
      </w:r>
      <w:r>
        <w:rPr>
          <w:rFonts w:ascii="Times New Roman" w:hAnsi="Times New Roman" w:cs="Times New Roman"/>
          <w:sz w:val="24"/>
          <w:szCs w:val="24"/>
        </w:rPr>
        <w:t xml:space="preserve"> </w:t>
      </w:r>
      <w:r w:rsidRPr="008C3042">
        <w:rPr>
          <w:rFonts w:ascii="Times New Roman" w:hAnsi="Times New Roman" w:cs="Times New Roman"/>
          <w:sz w:val="24"/>
          <w:szCs w:val="24"/>
        </w:rPr>
        <w:t>elektripõrandaküte pesuruumis.</w:t>
      </w:r>
      <w:r>
        <w:rPr>
          <w:rFonts w:ascii="Times New Roman" w:hAnsi="Times New Roman" w:cs="Times New Roman"/>
          <w:sz w:val="24"/>
          <w:szCs w:val="24"/>
        </w:rPr>
        <w:t xml:space="preserve"> </w:t>
      </w:r>
      <w:r w:rsidRPr="008C3042">
        <w:rPr>
          <w:rFonts w:ascii="Times New Roman" w:hAnsi="Times New Roman" w:cs="Times New Roman"/>
          <w:sz w:val="24"/>
          <w:szCs w:val="24"/>
        </w:rPr>
        <w:t>Pesuruumis on mööblile oluline suurusepiirang, et kõik vajalik sinna ära</w:t>
      </w:r>
      <w:r>
        <w:rPr>
          <w:rFonts w:ascii="Times New Roman" w:hAnsi="Times New Roman" w:cs="Times New Roman"/>
          <w:sz w:val="24"/>
          <w:szCs w:val="24"/>
        </w:rPr>
        <w:t xml:space="preserve"> </w:t>
      </w:r>
      <w:r w:rsidRPr="008C3042">
        <w:rPr>
          <w:rFonts w:ascii="Times New Roman" w:hAnsi="Times New Roman" w:cs="Times New Roman"/>
          <w:sz w:val="24"/>
          <w:szCs w:val="24"/>
        </w:rPr>
        <w:t>mahuks.</w:t>
      </w:r>
      <w:r>
        <w:rPr>
          <w:rFonts w:ascii="Times New Roman" w:hAnsi="Times New Roman" w:cs="Times New Roman"/>
          <w:sz w:val="24"/>
          <w:szCs w:val="24"/>
        </w:rPr>
        <w:t xml:space="preserve"> </w:t>
      </w:r>
      <w:r w:rsidRPr="008C3042">
        <w:rPr>
          <w:rFonts w:ascii="Times New Roman" w:hAnsi="Times New Roman" w:cs="Times New Roman"/>
          <w:sz w:val="24"/>
          <w:szCs w:val="24"/>
        </w:rPr>
        <w:t>Pesuruumi dušinurk on tõstetud põrandast</w:t>
      </w:r>
      <w:r w:rsidR="00F828AD">
        <w:rPr>
          <w:rFonts w:ascii="Times New Roman" w:hAnsi="Times New Roman" w:cs="Times New Roman"/>
          <w:sz w:val="24"/>
          <w:szCs w:val="24"/>
        </w:rPr>
        <w:t xml:space="preserve"> väikese piirdega</w:t>
      </w:r>
      <w:r w:rsidRPr="008C3042">
        <w:rPr>
          <w:rFonts w:ascii="Times New Roman" w:hAnsi="Times New Roman" w:cs="Times New Roman"/>
          <w:sz w:val="24"/>
          <w:szCs w:val="24"/>
        </w:rPr>
        <w:t xml:space="preserve"> ja plaaditud pinnaga.</w:t>
      </w:r>
      <w:r>
        <w:rPr>
          <w:rFonts w:ascii="Times New Roman" w:hAnsi="Times New Roman" w:cs="Times New Roman"/>
          <w:sz w:val="24"/>
          <w:szCs w:val="24"/>
        </w:rPr>
        <w:t xml:space="preserve"> </w:t>
      </w:r>
      <w:r w:rsidRPr="008C3042">
        <w:rPr>
          <w:rFonts w:ascii="Times New Roman" w:hAnsi="Times New Roman" w:cs="Times New Roman"/>
          <w:sz w:val="24"/>
          <w:szCs w:val="24"/>
        </w:rPr>
        <w:t>Kraanikausi ja peeglikapiks on arvestatud näiteks:</w:t>
      </w:r>
      <w:r>
        <w:rPr>
          <w:rFonts w:ascii="Times New Roman" w:hAnsi="Times New Roman" w:cs="Times New Roman"/>
          <w:sz w:val="24"/>
          <w:szCs w:val="24"/>
        </w:rPr>
        <w:t xml:space="preserve"> </w:t>
      </w:r>
      <w:r w:rsidRPr="008C3042">
        <w:rPr>
          <w:rFonts w:ascii="Times New Roman" w:hAnsi="Times New Roman" w:cs="Times New Roman"/>
          <w:sz w:val="24"/>
          <w:szCs w:val="24"/>
        </w:rPr>
        <w:t>https://interbauen.ee/valamukapp-ja-valamu-harma-55cm.html ja</w:t>
      </w:r>
      <w:r>
        <w:rPr>
          <w:rFonts w:ascii="Times New Roman" w:hAnsi="Times New Roman" w:cs="Times New Roman"/>
          <w:sz w:val="24"/>
          <w:szCs w:val="24"/>
        </w:rPr>
        <w:t xml:space="preserve"> </w:t>
      </w:r>
      <w:r w:rsidRPr="008C3042">
        <w:rPr>
          <w:rFonts w:ascii="Times New Roman" w:hAnsi="Times New Roman" w:cs="Times New Roman"/>
          <w:sz w:val="24"/>
          <w:szCs w:val="24"/>
        </w:rPr>
        <w:t>https://interbauen.ee/peeglikapp-harma-serena-600x120x650-mm.html</w:t>
      </w:r>
    </w:p>
    <w:p w14:paraId="2AAF78F7" w14:textId="4C9A65C5" w:rsidR="008C3042" w:rsidRDefault="008C3042" w:rsidP="008C3042">
      <w:pPr>
        <w:pStyle w:val="Loendilik"/>
        <w:spacing w:after="0"/>
        <w:ind w:left="360"/>
        <w:jc w:val="both"/>
        <w:rPr>
          <w:rFonts w:ascii="Times New Roman" w:hAnsi="Times New Roman" w:cs="Times New Roman"/>
          <w:sz w:val="24"/>
          <w:szCs w:val="24"/>
        </w:rPr>
      </w:pPr>
      <w:r w:rsidRPr="008C3042">
        <w:rPr>
          <w:rFonts w:ascii="Times New Roman" w:hAnsi="Times New Roman" w:cs="Times New Roman"/>
          <w:sz w:val="24"/>
          <w:szCs w:val="24"/>
        </w:rPr>
        <w:t>Dušinurk on planeeritud piiritleda klaasseintega. Näiteks -</w:t>
      </w:r>
      <w:r>
        <w:rPr>
          <w:rFonts w:ascii="Times New Roman" w:hAnsi="Times New Roman" w:cs="Times New Roman"/>
          <w:sz w:val="24"/>
          <w:szCs w:val="24"/>
        </w:rPr>
        <w:t xml:space="preserve"> </w:t>
      </w:r>
      <w:hyperlink r:id="rId6" w:history="1">
        <w:r w:rsidRPr="008B4311">
          <w:rPr>
            <w:rStyle w:val="Hperlink"/>
            <w:rFonts w:ascii="Times New Roman" w:hAnsi="Times New Roman" w:cs="Times New Roman"/>
            <w:sz w:val="24"/>
            <w:szCs w:val="24"/>
          </w:rPr>
          <w:t>https://www.feb.ee/et/dusinurk-flory-80x80x185-kandiline-suitsuklaas</w:t>
        </w:r>
      </w:hyperlink>
      <w:r>
        <w:rPr>
          <w:rFonts w:ascii="Times New Roman" w:hAnsi="Times New Roman" w:cs="Times New Roman"/>
          <w:sz w:val="24"/>
          <w:szCs w:val="24"/>
        </w:rPr>
        <w:t xml:space="preserve"> </w:t>
      </w:r>
      <w:r w:rsidRPr="008C3042">
        <w:rPr>
          <w:rFonts w:ascii="Times New Roman" w:hAnsi="Times New Roman" w:cs="Times New Roman"/>
          <w:sz w:val="24"/>
          <w:szCs w:val="24"/>
        </w:rPr>
        <w:t>Dušinurga seinale paigaldada tugev käepide.</w:t>
      </w:r>
    </w:p>
    <w:p w14:paraId="1C774391" w14:textId="1FD58B91" w:rsidR="008C3042" w:rsidRPr="008C3042" w:rsidRDefault="008C3042" w:rsidP="008C3042">
      <w:pPr>
        <w:pStyle w:val="Loendilik"/>
        <w:spacing w:after="0"/>
        <w:ind w:left="360"/>
        <w:jc w:val="both"/>
        <w:rPr>
          <w:rFonts w:ascii="Times New Roman" w:hAnsi="Times New Roman" w:cs="Times New Roman"/>
          <w:sz w:val="24"/>
          <w:szCs w:val="24"/>
        </w:rPr>
      </w:pPr>
      <w:r w:rsidRPr="008C3042">
        <w:rPr>
          <w:rFonts w:ascii="Times New Roman" w:hAnsi="Times New Roman" w:cs="Times New Roman"/>
          <w:sz w:val="24"/>
          <w:szCs w:val="24"/>
        </w:rPr>
        <w:t>Esiku ja köögi põrand katta laminaatparketiga sarnast tooni PVC kattega.</w:t>
      </w:r>
      <w:r>
        <w:rPr>
          <w:rFonts w:ascii="Times New Roman" w:hAnsi="Times New Roman" w:cs="Times New Roman"/>
          <w:sz w:val="24"/>
          <w:szCs w:val="24"/>
        </w:rPr>
        <w:t xml:space="preserve"> </w:t>
      </w:r>
      <w:r w:rsidRPr="008C3042">
        <w:rPr>
          <w:rFonts w:ascii="Times New Roman" w:hAnsi="Times New Roman" w:cs="Times New Roman"/>
          <w:sz w:val="24"/>
          <w:szCs w:val="24"/>
        </w:rPr>
        <w:t>Põrandaliistudeks on arvestatud valget värvi liistud 16x90, mis paigaldada</w:t>
      </w:r>
      <w:r>
        <w:rPr>
          <w:rFonts w:ascii="Times New Roman" w:hAnsi="Times New Roman" w:cs="Times New Roman"/>
          <w:sz w:val="24"/>
          <w:szCs w:val="24"/>
        </w:rPr>
        <w:t xml:space="preserve"> </w:t>
      </w:r>
      <w:r w:rsidRPr="008C3042">
        <w:rPr>
          <w:rFonts w:ascii="Times New Roman" w:hAnsi="Times New Roman" w:cs="Times New Roman"/>
          <w:sz w:val="24"/>
          <w:szCs w:val="24"/>
        </w:rPr>
        <w:t xml:space="preserve">seina liimiga. Põrandaliistud paigaldada ka PVC kattega </w:t>
      </w:r>
      <w:r w:rsidR="00A54553">
        <w:rPr>
          <w:rFonts w:ascii="Times New Roman" w:hAnsi="Times New Roman" w:cs="Times New Roman"/>
          <w:sz w:val="24"/>
          <w:szCs w:val="24"/>
        </w:rPr>
        <w:t>esikusse</w:t>
      </w:r>
      <w:r w:rsidRPr="008C3042">
        <w:rPr>
          <w:rFonts w:ascii="Times New Roman" w:hAnsi="Times New Roman" w:cs="Times New Roman"/>
          <w:sz w:val="24"/>
          <w:szCs w:val="24"/>
        </w:rPr>
        <w:t xml:space="preserve"> ja kööki.</w:t>
      </w:r>
      <w:r w:rsidRPr="008C3042">
        <w:t xml:space="preserve"> </w:t>
      </w:r>
      <w:r w:rsidRPr="008C3042">
        <w:rPr>
          <w:rFonts w:ascii="Times New Roman" w:hAnsi="Times New Roman" w:cs="Times New Roman"/>
          <w:sz w:val="24"/>
          <w:szCs w:val="24"/>
        </w:rPr>
        <w:t>Siseuksed on projekteeritud kolmetahvliliste mantelpressustena.</w:t>
      </w:r>
      <w:r>
        <w:rPr>
          <w:rFonts w:ascii="Times New Roman" w:hAnsi="Times New Roman" w:cs="Times New Roman"/>
          <w:sz w:val="24"/>
          <w:szCs w:val="24"/>
        </w:rPr>
        <w:t xml:space="preserve"> </w:t>
      </w:r>
      <w:r w:rsidRPr="008C3042">
        <w:rPr>
          <w:rFonts w:ascii="Times New Roman" w:hAnsi="Times New Roman" w:cs="Times New Roman"/>
          <w:sz w:val="24"/>
          <w:szCs w:val="24"/>
        </w:rPr>
        <w:t>Lävepakk on ette nähtud ainult pesuruumi ja esiku vahele. Ülejäänud</w:t>
      </w:r>
    </w:p>
    <w:p w14:paraId="5BCB0056" w14:textId="773A6BE1" w:rsidR="008C3042" w:rsidRDefault="008C3042" w:rsidP="008C3042">
      <w:pPr>
        <w:pStyle w:val="Loendilik"/>
        <w:spacing w:after="0"/>
        <w:ind w:left="360"/>
        <w:jc w:val="both"/>
        <w:rPr>
          <w:rFonts w:ascii="Times New Roman" w:hAnsi="Times New Roman" w:cs="Times New Roman"/>
          <w:sz w:val="24"/>
          <w:szCs w:val="24"/>
        </w:rPr>
      </w:pPr>
      <w:r w:rsidRPr="008C3042">
        <w:rPr>
          <w:rFonts w:ascii="Times New Roman" w:hAnsi="Times New Roman" w:cs="Times New Roman"/>
          <w:sz w:val="24"/>
          <w:szCs w:val="24"/>
        </w:rPr>
        <w:t>üleminekutel kasutada alumiinium üleminekuliistu.</w:t>
      </w:r>
      <w:r>
        <w:rPr>
          <w:rFonts w:ascii="Times New Roman" w:hAnsi="Times New Roman" w:cs="Times New Roman"/>
          <w:sz w:val="24"/>
          <w:szCs w:val="24"/>
        </w:rPr>
        <w:t xml:space="preserve"> </w:t>
      </w:r>
      <w:r w:rsidRPr="008C3042">
        <w:rPr>
          <w:rFonts w:ascii="Times New Roman" w:hAnsi="Times New Roman" w:cs="Times New Roman"/>
          <w:sz w:val="24"/>
          <w:szCs w:val="24"/>
        </w:rPr>
        <w:t>Ukseliistud sarnased põrandaliistudele min. 50mm laiad.</w:t>
      </w:r>
      <w:r w:rsidRPr="008C3042">
        <w:t xml:space="preserve"> </w:t>
      </w:r>
      <w:r w:rsidRPr="008C3042">
        <w:rPr>
          <w:rFonts w:ascii="Times New Roman" w:hAnsi="Times New Roman" w:cs="Times New Roman"/>
          <w:sz w:val="24"/>
          <w:szCs w:val="24"/>
        </w:rPr>
        <w:t>Lammutatava seinakapi asemele paigaldada teisaldatav riidekapp</w:t>
      </w:r>
      <w:r>
        <w:rPr>
          <w:rFonts w:ascii="Times New Roman" w:hAnsi="Times New Roman" w:cs="Times New Roman"/>
          <w:sz w:val="24"/>
          <w:szCs w:val="24"/>
        </w:rPr>
        <w:t xml:space="preserve"> </w:t>
      </w:r>
      <w:r w:rsidRPr="008C3042">
        <w:rPr>
          <w:rFonts w:ascii="Times New Roman" w:hAnsi="Times New Roman" w:cs="Times New Roman"/>
          <w:sz w:val="24"/>
          <w:szCs w:val="24"/>
        </w:rPr>
        <w:t>800x600mm</w:t>
      </w:r>
      <w:r>
        <w:rPr>
          <w:rFonts w:ascii="Times New Roman" w:hAnsi="Times New Roman" w:cs="Times New Roman"/>
          <w:sz w:val="24"/>
          <w:szCs w:val="24"/>
        </w:rPr>
        <w:t xml:space="preserve">. </w:t>
      </w:r>
      <w:r w:rsidRPr="008C3042">
        <w:rPr>
          <w:rFonts w:ascii="Times New Roman" w:hAnsi="Times New Roman" w:cs="Times New Roman"/>
          <w:sz w:val="24"/>
          <w:szCs w:val="24"/>
        </w:rPr>
        <w:t>Köögimööbel on planeeritud vahetada välja uue heledat tooni komplekti</w:t>
      </w:r>
      <w:r>
        <w:rPr>
          <w:rFonts w:ascii="Times New Roman" w:hAnsi="Times New Roman" w:cs="Times New Roman"/>
          <w:sz w:val="24"/>
          <w:szCs w:val="24"/>
        </w:rPr>
        <w:t xml:space="preserve"> </w:t>
      </w:r>
      <w:r w:rsidRPr="008C3042">
        <w:rPr>
          <w:rFonts w:ascii="Times New Roman" w:hAnsi="Times New Roman" w:cs="Times New Roman"/>
          <w:sz w:val="24"/>
          <w:szCs w:val="24"/>
        </w:rPr>
        <w:t>vastu. Komplekti peab kuuluma: kraanikauss, prügikastid, väike külmkapp,</w:t>
      </w:r>
      <w:r>
        <w:rPr>
          <w:rFonts w:ascii="Times New Roman" w:hAnsi="Times New Roman" w:cs="Times New Roman"/>
          <w:sz w:val="24"/>
          <w:szCs w:val="24"/>
        </w:rPr>
        <w:t xml:space="preserve"> </w:t>
      </w:r>
      <w:r w:rsidRPr="008C3042">
        <w:rPr>
          <w:rFonts w:ascii="Times New Roman" w:hAnsi="Times New Roman" w:cs="Times New Roman"/>
          <w:sz w:val="24"/>
          <w:szCs w:val="24"/>
        </w:rPr>
        <w:t>2-plaadiga pliit, seinakapid, kubu.</w:t>
      </w:r>
      <w:r w:rsidRPr="008C3042">
        <w:t xml:space="preserve"> </w:t>
      </w:r>
      <w:r w:rsidRPr="008C3042">
        <w:rPr>
          <w:rFonts w:ascii="Times New Roman" w:hAnsi="Times New Roman" w:cs="Times New Roman"/>
          <w:sz w:val="24"/>
          <w:szCs w:val="24"/>
        </w:rPr>
        <w:t>Köögi väljatõmme on eraldi ventilatsioonilõõri</w:t>
      </w:r>
      <w:r>
        <w:rPr>
          <w:rFonts w:ascii="Times New Roman" w:hAnsi="Times New Roman" w:cs="Times New Roman"/>
          <w:sz w:val="24"/>
          <w:szCs w:val="24"/>
        </w:rPr>
        <w:t>.</w:t>
      </w:r>
    </w:p>
    <w:p w14:paraId="3AA074D9" w14:textId="4D07F340" w:rsidR="008C3042" w:rsidRDefault="008C3042" w:rsidP="008C3042">
      <w:pPr>
        <w:pStyle w:val="Loendilik"/>
        <w:spacing w:after="0"/>
        <w:ind w:left="360"/>
        <w:jc w:val="both"/>
        <w:rPr>
          <w:rFonts w:ascii="Times New Roman" w:hAnsi="Times New Roman" w:cs="Times New Roman"/>
          <w:sz w:val="24"/>
          <w:szCs w:val="24"/>
        </w:rPr>
      </w:pPr>
      <w:r w:rsidRPr="008C3042">
        <w:rPr>
          <w:rFonts w:ascii="Times New Roman" w:hAnsi="Times New Roman" w:cs="Times New Roman"/>
          <w:sz w:val="24"/>
          <w:szCs w:val="24"/>
        </w:rPr>
        <w:t>Korteris vahetatakse välja kogu elektriosa pistikud ja lülitid. Seinasisest</w:t>
      </w:r>
      <w:r>
        <w:rPr>
          <w:rFonts w:ascii="Times New Roman" w:hAnsi="Times New Roman" w:cs="Times New Roman"/>
          <w:sz w:val="24"/>
          <w:szCs w:val="24"/>
        </w:rPr>
        <w:t xml:space="preserve"> </w:t>
      </w:r>
      <w:r w:rsidRPr="008C3042">
        <w:rPr>
          <w:rFonts w:ascii="Times New Roman" w:hAnsi="Times New Roman" w:cs="Times New Roman"/>
          <w:sz w:val="24"/>
          <w:szCs w:val="24"/>
        </w:rPr>
        <w:t>kaabeldust välja ei vahetata.</w:t>
      </w:r>
    </w:p>
    <w:p w14:paraId="3F999924" w14:textId="77777777" w:rsidR="008C3042" w:rsidRDefault="008C3042" w:rsidP="008C3042">
      <w:pPr>
        <w:pStyle w:val="Loendilik"/>
        <w:spacing w:after="0"/>
        <w:ind w:left="360"/>
        <w:jc w:val="both"/>
        <w:rPr>
          <w:rFonts w:ascii="Times New Roman" w:hAnsi="Times New Roman" w:cs="Times New Roman"/>
          <w:sz w:val="24"/>
          <w:szCs w:val="24"/>
        </w:rPr>
      </w:pPr>
    </w:p>
    <w:p w14:paraId="63072165" w14:textId="11125177" w:rsidR="00CF1626" w:rsidRPr="00CF1626" w:rsidRDefault="007D4846" w:rsidP="00CF1626">
      <w:pPr>
        <w:pStyle w:val="Loendilik"/>
        <w:ind w:left="360"/>
        <w:jc w:val="both"/>
        <w:rPr>
          <w:rFonts w:ascii="Times New Roman" w:hAnsi="Times New Roman" w:cs="Times New Roman"/>
          <w:sz w:val="24"/>
          <w:szCs w:val="24"/>
        </w:rPr>
      </w:pPr>
      <w:r>
        <w:rPr>
          <w:rFonts w:ascii="Times New Roman" w:hAnsi="Times New Roman" w:cs="Times New Roman"/>
          <w:sz w:val="24"/>
          <w:szCs w:val="24"/>
        </w:rPr>
        <w:t xml:space="preserve">5.1.2. </w:t>
      </w:r>
      <w:bookmarkStart w:id="2" w:name="_Hlk74303728"/>
      <w:r w:rsidR="00FC64FC" w:rsidRPr="007D4846">
        <w:rPr>
          <w:rFonts w:ascii="Times New Roman" w:hAnsi="Times New Roman" w:cs="Times New Roman"/>
          <w:b/>
          <w:sz w:val="24"/>
          <w:szCs w:val="24"/>
        </w:rPr>
        <w:t xml:space="preserve">OSA </w:t>
      </w:r>
      <w:r w:rsidRPr="007D4846">
        <w:rPr>
          <w:rFonts w:ascii="Times New Roman" w:hAnsi="Times New Roman" w:cs="Times New Roman"/>
          <w:b/>
          <w:sz w:val="24"/>
          <w:szCs w:val="24"/>
        </w:rPr>
        <w:t xml:space="preserve">II </w:t>
      </w:r>
      <w:bookmarkEnd w:id="2"/>
      <w:r w:rsidR="002108B5">
        <w:rPr>
          <w:rFonts w:ascii="Times New Roman" w:hAnsi="Times New Roman" w:cs="Times New Roman"/>
          <w:b/>
          <w:sz w:val="24"/>
          <w:szCs w:val="24"/>
        </w:rPr>
        <w:t xml:space="preserve">korteri </w:t>
      </w:r>
      <w:r w:rsidR="002108B5" w:rsidRPr="002108B5">
        <w:rPr>
          <w:rFonts w:ascii="Times New Roman" w:hAnsi="Times New Roman" w:cs="Times New Roman"/>
          <w:b/>
          <w:sz w:val="24"/>
          <w:szCs w:val="24"/>
        </w:rPr>
        <w:t xml:space="preserve">Vana-Narva mnt 26-1, Kuusalu küla </w:t>
      </w:r>
      <w:r w:rsidR="002108B5">
        <w:rPr>
          <w:rFonts w:ascii="Times New Roman" w:hAnsi="Times New Roman" w:cs="Times New Roman"/>
          <w:b/>
          <w:sz w:val="24"/>
          <w:szCs w:val="24"/>
        </w:rPr>
        <w:t xml:space="preserve">remont </w:t>
      </w:r>
      <w:r w:rsidR="00CF1626">
        <w:rPr>
          <w:rFonts w:ascii="Times New Roman" w:hAnsi="Times New Roman" w:cs="Times New Roman"/>
          <w:b/>
          <w:sz w:val="24"/>
          <w:szCs w:val="24"/>
        </w:rPr>
        <w:t>–</w:t>
      </w:r>
      <w:r w:rsidR="003C180C" w:rsidRPr="003C180C">
        <w:rPr>
          <w:rFonts w:ascii="Times New Roman" w:hAnsi="Times New Roman" w:cs="Times New Roman"/>
          <w:sz w:val="24"/>
          <w:szCs w:val="24"/>
        </w:rPr>
        <w:t xml:space="preserve"> </w:t>
      </w:r>
      <w:r w:rsidR="00CF1626" w:rsidRPr="00CF1626">
        <w:rPr>
          <w:rFonts w:ascii="Times New Roman" w:hAnsi="Times New Roman" w:cs="Times New Roman"/>
          <w:sz w:val="24"/>
          <w:szCs w:val="24"/>
        </w:rPr>
        <w:t>Kuivade ruumide laed on värvitud valgeks.</w:t>
      </w:r>
      <w:r w:rsidR="00CF1626">
        <w:rPr>
          <w:rFonts w:ascii="Times New Roman" w:hAnsi="Times New Roman" w:cs="Times New Roman"/>
          <w:sz w:val="24"/>
          <w:szCs w:val="24"/>
        </w:rPr>
        <w:t xml:space="preserve"> </w:t>
      </w:r>
      <w:r w:rsidR="00CF1626" w:rsidRPr="00CF1626">
        <w:rPr>
          <w:rFonts w:ascii="Times New Roman" w:hAnsi="Times New Roman" w:cs="Times New Roman"/>
          <w:sz w:val="24"/>
          <w:szCs w:val="24"/>
        </w:rPr>
        <w:t>Pesuruumi lakke on projekteeritud 600x600 moodul ripplagi.</w:t>
      </w:r>
    </w:p>
    <w:p w14:paraId="3B9D9244" w14:textId="76A286CF" w:rsidR="00CF1626" w:rsidRDefault="00CF1626" w:rsidP="00CF1626">
      <w:pPr>
        <w:pStyle w:val="Loendilik"/>
        <w:ind w:left="360"/>
        <w:jc w:val="both"/>
        <w:rPr>
          <w:rFonts w:ascii="Times New Roman" w:hAnsi="Times New Roman" w:cs="Times New Roman"/>
          <w:sz w:val="24"/>
          <w:szCs w:val="24"/>
        </w:rPr>
      </w:pPr>
      <w:r w:rsidRPr="00CF1626">
        <w:rPr>
          <w:rFonts w:ascii="Times New Roman" w:hAnsi="Times New Roman" w:cs="Times New Roman"/>
          <w:sz w:val="24"/>
          <w:szCs w:val="24"/>
        </w:rPr>
        <w:t>Seinad puhastada olemasolevatest viimistluskihtidest ja tasandada.</w:t>
      </w:r>
      <w:r>
        <w:rPr>
          <w:rFonts w:ascii="Times New Roman" w:hAnsi="Times New Roman" w:cs="Times New Roman"/>
          <w:sz w:val="24"/>
          <w:szCs w:val="24"/>
        </w:rPr>
        <w:t xml:space="preserve"> </w:t>
      </w:r>
      <w:r w:rsidRPr="00CF1626">
        <w:rPr>
          <w:rFonts w:ascii="Times New Roman" w:hAnsi="Times New Roman" w:cs="Times New Roman"/>
          <w:sz w:val="24"/>
          <w:szCs w:val="24"/>
        </w:rPr>
        <w:t>Seinad kaetakse vastavalt p</w:t>
      </w:r>
      <w:r w:rsidR="00F81C22">
        <w:rPr>
          <w:rFonts w:ascii="Times New Roman" w:hAnsi="Times New Roman" w:cs="Times New Roman"/>
          <w:sz w:val="24"/>
          <w:szCs w:val="24"/>
        </w:rPr>
        <w:t>rojektile</w:t>
      </w:r>
      <w:r w:rsidRPr="00CF1626">
        <w:rPr>
          <w:rFonts w:ascii="Times New Roman" w:hAnsi="Times New Roman" w:cs="Times New Roman"/>
          <w:sz w:val="24"/>
          <w:szCs w:val="24"/>
        </w:rPr>
        <w:t xml:space="preserve"> värvi, tapeedi või keraamilise plaadiga.</w:t>
      </w:r>
      <w:r>
        <w:rPr>
          <w:rFonts w:ascii="Times New Roman" w:hAnsi="Times New Roman" w:cs="Times New Roman"/>
          <w:sz w:val="24"/>
          <w:szCs w:val="24"/>
        </w:rPr>
        <w:t xml:space="preserve"> </w:t>
      </w:r>
      <w:r w:rsidRPr="00CF1626">
        <w:rPr>
          <w:rFonts w:ascii="Times New Roman" w:hAnsi="Times New Roman" w:cs="Times New Roman"/>
          <w:sz w:val="24"/>
          <w:szCs w:val="24"/>
        </w:rPr>
        <w:t>Seina ja lae valge värv on toonimata ja pestav, poolmatt - nt Nordsjö P6</w:t>
      </w:r>
      <w:r>
        <w:rPr>
          <w:rFonts w:ascii="Times New Roman" w:hAnsi="Times New Roman" w:cs="Times New Roman"/>
          <w:sz w:val="24"/>
          <w:szCs w:val="24"/>
        </w:rPr>
        <w:t xml:space="preserve">.  </w:t>
      </w:r>
    </w:p>
    <w:p w14:paraId="0721C65D" w14:textId="48C53627" w:rsidR="00CF1626" w:rsidRPr="00CF1626" w:rsidRDefault="00CF1626" w:rsidP="00CF1626">
      <w:pPr>
        <w:pStyle w:val="Loendilik"/>
        <w:ind w:left="360"/>
        <w:jc w:val="both"/>
        <w:rPr>
          <w:rFonts w:ascii="Times New Roman" w:hAnsi="Times New Roman" w:cs="Times New Roman"/>
          <w:sz w:val="24"/>
          <w:szCs w:val="24"/>
        </w:rPr>
      </w:pPr>
      <w:r w:rsidRPr="00CF1626">
        <w:rPr>
          <w:rFonts w:ascii="Times New Roman" w:hAnsi="Times New Roman" w:cs="Times New Roman"/>
          <w:sz w:val="24"/>
          <w:szCs w:val="24"/>
        </w:rPr>
        <w:t>Pesuruumi seinaplaat - valge horisontaalne 20x25</w:t>
      </w:r>
      <w:r>
        <w:rPr>
          <w:rFonts w:ascii="Times New Roman" w:hAnsi="Times New Roman" w:cs="Times New Roman"/>
          <w:sz w:val="24"/>
          <w:szCs w:val="24"/>
        </w:rPr>
        <w:t xml:space="preserve">. </w:t>
      </w:r>
      <w:r w:rsidRPr="00CF1626">
        <w:rPr>
          <w:rFonts w:ascii="Times New Roman" w:hAnsi="Times New Roman" w:cs="Times New Roman"/>
          <w:sz w:val="24"/>
          <w:szCs w:val="24"/>
        </w:rPr>
        <w:t>Pesuruumi plaatimata seinad on värvitud heleroheliseks: toon - H4.16.70</w:t>
      </w:r>
      <w:r>
        <w:rPr>
          <w:rFonts w:ascii="Times New Roman" w:hAnsi="Times New Roman" w:cs="Times New Roman"/>
          <w:sz w:val="24"/>
          <w:szCs w:val="24"/>
        </w:rPr>
        <w:t xml:space="preserve"> </w:t>
      </w:r>
      <w:r w:rsidRPr="00CF1626">
        <w:rPr>
          <w:rFonts w:ascii="Times New Roman" w:hAnsi="Times New Roman" w:cs="Times New Roman"/>
          <w:sz w:val="24"/>
          <w:szCs w:val="24"/>
        </w:rPr>
        <w:t>Pesuruumis on mööblile oluline suurusepiirang, et kõik vajalik sinna ära</w:t>
      </w:r>
      <w:r>
        <w:rPr>
          <w:rFonts w:ascii="Times New Roman" w:hAnsi="Times New Roman" w:cs="Times New Roman"/>
          <w:sz w:val="24"/>
          <w:szCs w:val="24"/>
        </w:rPr>
        <w:t xml:space="preserve"> </w:t>
      </w:r>
      <w:r w:rsidRPr="00CF1626">
        <w:rPr>
          <w:rFonts w:ascii="Times New Roman" w:hAnsi="Times New Roman" w:cs="Times New Roman"/>
          <w:sz w:val="24"/>
          <w:szCs w:val="24"/>
        </w:rPr>
        <w:t>mahuks. Kraanikausi ja peeglikapiks on arvestatud näiteks:</w:t>
      </w:r>
      <w:r>
        <w:rPr>
          <w:rFonts w:ascii="Times New Roman" w:hAnsi="Times New Roman" w:cs="Times New Roman"/>
          <w:sz w:val="24"/>
          <w:szCs w:val="24"/>
        </w:rPr>
        <w:t xml:space="preserve"> </w:t>
      </w:r>
      <w:hyperlink r:id="rId7" w:history="1">
        <w:r w:rsidRPr="008B4311">
          <w:rPr>
            <w:rStyle w:val="Hperlink"/>
            <w:rFonts w:ascii="Times New Roman" w:hAnsi="Times New Roman" w:cs="Times New Roman"/>
            <w:sz w:val="24"/>
            <w:szCs w:val="24"/>
          </w:rPr>
          <w:t>https://interbauen.ee/valamukapp-ja-valamu-harma-55cm.html</w:t>
        </w:r>
      </w:hyperlink>
      <w:r>
        <w:rPr>
          <w:rFonts w:ascii="Times New Roman" w:hAnsi="Times New Roman" w:cs="Times New Roman"/>
          <w:sz w:val="24"/>
          <w:szCs w:val="24"/>
        </w:rPr>
        <w:t xml:space="preserve"> </w:t>
      </w:r>
      <w:r w:rsidRPr="00CF1626">
        <w:rPr>
          <w:rFonts w:ascii="Times New Roman" w:hAnsi="Times New Roman" w:cs="Times New Roman"/>
          <w:sz w:val="24"/>
          <w:szCs w:val="24"/>
        </w:rPr>
        <w:t>ja</w:t>
      </w:r>
      <w:r>
        <w:rPr>
          <w:rFonts w:ascii="Times New Roman" w:hAnsi="Times New Roman" w:cs="Times New Roman"/>
          <w:sz w:val="24"/>
          <w:szCs w:val="24"/>
        </w:rPr>
        <w:t xml:space="preserve"> </w:t>
      </w:r>
      <w:hyperlink r:id="rId8" w:history="1">
        <w:r w:rsidRPr="008B4311">
          <w:rPr>
            <w:rStyle w:val="Hperlink"/>
            <w:rFonts w:ascii="Times New Roman" w:hAnsi="Times New Roman" w:cs="Times New Roman"/>
            <w:sz w:val="24"/>
            <w:szCs w:val="24"/>
          </w:rPr>
          <w:t>https://interbauen.ee/peeglikapp-harma-serena-600x120x650-mm.html</w:t>
        </w:r>
      </w:hyperlink>
      <w:r>
        <w:rPr>
          <w:rFonts w:ascii="Times New Roman" w:hAnsi="Times New Roman" w:cs="Times New Roman"/>
          <w:sz w:val="24"/>
          <w:szCs w:val="24"/>
        </w:rPr>
        <w:t xml:space="preserve"> </w:t>
      </w:r>
    </w:p>
    <w:p w14:paraId="0AA71862" w14:textId="0AF69993" w:rsidR="00CF1626" w:rsidRDefault="00CF1626" w:rsidP="00CF1626">
      <w:pPr>
        <w:pStyle w:val="Loendilik"/>
        <w:ind w:left="360"/>
        <w:jc w:val="both"/>
        <w:rPr>
          <w:rFonts w:ascii="Times New Roman" w:hAnsi="Times New Roman" w:cs="Times New Roman"/>
          <w:sz w:val="24"/>
          <w:szCs w:val="24"/>
        </w:rPr>
      </w:pPr>
      <w:r w:rsidRPr="00CF1626">
        <w:rPr>
          <w:rFonts w:ascii="Times New Roman" w:hAnsi="Times New Roman" w:cs="Times New Roman"/>
          <w:sz w:val="24"/>
          <w:szCs w:val="24"/>
        </w:rPr>
        <w:t>Dušinurka paigaldada seinale tugev käepide ja dušikaardina juhttoru</w:t>
      </w:r>
      <w:r>
        <w:rPr>
          <w:rFonts w:ascii="Times New Roman" w:hAnsi="Times New Roman" w:cs="Times New Roman"/>
          <w:sz w:val="24"/>
          <w:szCs w:val="24"/>
        </w:rPr>
        <w:t xml:space="preserve"> </w:t>
      </w:r>
      <w:r w:rsidRPr="00CF1626">
        <w:rPr>
          <w:rFonts w:ascii="Times New Roman" w:hAnsi="Times New Roman" w:cs="Times New Roman"/>
          <w:sz w:val="24"/>
          <w:szCs w:val="24"/>
        </w:rPr>
        <w:t>kinnitada otstest seina ja keskelt tömbiga lakke. Juhtsiiniks kasutada</w:t>
      </w:r>
      <w:r>
        <w:rPr>
          <w:rFonts w:ascii="Times New Roman" w:hAnsi="Times New Roman" w:cs="Times New Roman"/>
          <w:sz w:val="24"/>
          <w:szCs w:val="24"/>
        </w:rPr>
        <w:t xml:space="preserve"> </w:t>
      </w:r>
      <w:r w:rsidRPr="00CF1626">
        <w:rPr>
          <w:rFonts w:ascii="Times New Roman" w:hAnsi="Times New Roman" w:cs="Times New Roman"/>
          <w:sz w:val="24"/>
          <w:szCs w:val="24"/>
        </w:rPr>
        <w:t>kroomitud metalltoru!</w:t>
      </w:r>
    </w:p>
    <w:p w14:paraId="2FB31D99" w14:textId="0E3E64A0" w:rsidR="00CF1626" w:rsidRPr="00CF1626" w:rsidRDefault="00CF1626" w:rsidP="00CF1626">
      <w:pPr>
        <w:pStyle w:val="Loendilik"/>
        <w:ind w:left="360"/>
        <w:jc w:val="both"/>
        <w:rPr>
          <w:rFonts w:ascii="Times New Roman" w:hAnsi="Times New Roman" w:cs="Times New Roman"/>
          <w:sz w:val="24"/>
          <w:szCs w:val="24"/>
        </w:rPr>
      </w:pPr>
      <w:r w:rsidRPr="00CF1626">
        <w:rPr>
          <w:rFonts w:ascii="Times New Roman" w:hAnsi="Times New Roman" w:cs="Times New Roman"/>
          <w:sz w:val="24"/>
          <w:szCs w:val="24"/>
        </w:rPr>
        <w:t>Kuivade ruumide põrandad kaetakse laminaatparketiga</w:t>
      </w:r>
      <w:r>
        <w:rPr>
          <w:rFonts w:ascii="Times New Roman" w:hAnsi="Times New Roman" w:cs="Times New Roman"/>
          <w:sz w:val="24"/>
          <w:szCs w:val="24"/>
        </w:rPr>
        <w:t xml:space="preserve"> </w:t>
      </w:r>
      <w:r w:rsidRPr="00CF1626">
        <w:rPr>
          <w:rFonts w:ascii="Times New Roman" w:hAnsi="Times New Roman" w:cs="Times New Roman"/>
          <w:sz w:val="24"/>
          <w:szCs w:val="24"/>
        </w:rPr>
        <w:t xml:space="preserve">Näiteks - </w:t>
      </w:r>
      <w:hyperlink r:id="rId9" w:history="1">
        <w:r w:rsidRPr="008B4311">
          <w:rPr>
            <w:rStyle w:val="Hperlink"/>
            <w:rFonts w:ascii="Times New Roman" w:hAnsi="Times New Roman" w:cs="Times New Roman"/>
            <w:sz w:val="24"/>
            <w:szCs w:val="24"/>
          </w:rPr>
          <w:t>https://www.bauhof.ee/et/p/694724/laminaatparkett-malbec-10mm-v4-pruun-tamm-1-lipp</w:t>
        </w:r>
      </w:hyperlink>
      <w:r>
        <w:rPr>
          <w:rFonts w:ascii="Times New Roman" w:hAnsi="Times New Roman" w:cs="Times New Roman"/>
          <w:sz w:val="24"/>
          <w:szCs w:val="24"/>
        </w:rPr>
        <w:t xml:space="preserve"> </w:t>
      </w:r>
    </w:p>
    <w:p w14:paraId="2E1C875E" w14:textId="2C4F9E2E" w:rsidR="00CF1626" w:rsidRDefault="00CF1626" w:rsidP="00CF1626">
      <w:pPr>
        <w:pStyle w:val="Loendilik"/>
        <w:ind w:left="360"/>
        <w:jc w:val="both"/>
        <w:rPr>
          <w:rFonts w:ascii="Times New Roman" w:hAnsi="Times New Roman" w:cs="Times New Roman"/>
          <w:sz w:val="24"/>
          <w:szCs w:val="24"/>
        </w:rPr>
      </w:pPr>
      <w:r w:rsidRPr="00CF1626">
        <w:rPr>
          <w:rFonts w:ascii="Times New Roman" w:hAnsi="Times New Roman" w:cs="Times New Roman"/>
          <w:sz w:val="24"/>
          <w:szCs w:val="24"/>
        </w:rPr>
        <w:t>Põrandaliistudeks on arvestatud valget värvi liistud 16x90, mis paigaldada</w:t>
      </w:r>
      <w:r>
        <w:rPr>
          <w:rFonts w:ascii="Times New Roman" w:hAnsi="Times New Roman" w:cs="Times New Roman"/>
          <w:sz w:val="24"/>
          <w:szCs w:val="24"/>
        </w:rPr>
        <w:t xml:space="preserve"> </w:t>
      </w:r>
      <w:r w:rsidRPr="00CF1626">
        <w:rPr>
          <w:rFonts w:ascii="Times New Roman" w:hAnsi="Times New Roman" w:cs="Times New Roman"/>
          <w:sz w:val="24"/>
          <w:szCs w:val="24"/>
        </w:rPr>
        <w:t>seina liimiga.</w:t>
      </w:r>
      <w:r>
        <w:rPr>
          <w:rFonts w:ascii="Times New Roman" w:hAnsi="Times New Roman" w:cs="Times New Roman"/>
          <w:sz w:val="24"/>
          <w:szCs w:val="24"/>
        </w:rPr>
        <w:t xml:space="preserve"> </w:t>
      </w:r>
      <w:r w:rsidRPr="00CF1626">
        <w:rPr>
          <w:rFonts w:ascii="Times New Roman" w:hAnsi="Times New Roman" w:cs="Times New Roman"/>
          <w:sz w:val="24"/>
          <w:szCs w:val="24"/>
        </w:rPr>
        <w:t xml:space="preserve">Pesuruumi on planeeritud uus </w:t>
      </w:r>
      <w:r w:rsidR="000B20DD">
        <w:rPr>
          <w:rFonts w:ascii="Times New Roman" w:hAnsi="Times New Roman" w:cs="Times New Roman"/>
          <w:sz w:val="24"/>
          <w:szCs w:val="24"/>
        </w:rPr>
        <w:t xml:space="preserve">soojustatud </w:t>
      </w:r>
      <w:r w:rsidRPr="00CF1626">
        <w:rPr>
          <w:rFonts w:ascii="Times New Roman" w:hAnsi="Times New Roman" w:cs="Times New Roman"/>
          <w:sz w:val="24"/>
          <w:szCs w:val="24"/>
        </w:rPr>
        <w:t>betoonpõrand, mille peale teostada</w:t>
      </w:r>
      <w:r>
        <w:rPr>
          <w:rFonts w:ascii="Times New Roman" w:hAnsi="Times New Roman" w:cs="Times New Roman"/>
          <w:sz w:val="24"/>
          <w:szCs w:val="24"/>
        </w:rPr>
        <w:t xml:space="preserve"> </w:t>
      </w:r>
      <w:r w:rsidRPr="00CF1626">
        <w:rPr>
          <w:rFonts w:ascii="Times New Roman" w:hAnsi="Times New Roman" w:cs="Times New Roman"/>
          <w:sz w:val="24"/>
          <w:szCs w:val="24"/>
        </w:rPr>
        <w:t>hüdroisolatsioon, elektri põrandaküte ja põrandaplaat. Põrandale on</w:t>
      </w:r>
      <w:r>
        <w:rPr>
          <w:rFonts w:ascii="Times New Roman" w:hAnsi="Times New Roman" w:cs="Times New Roman"/>
          <w:sz w:val="24"/>
          <w:szCs w:val="24"/>
        </w:rPr>
        <w:t xml:space="preserve"> </w:t>
      </w:r>
      <w:r w:rsidRPr="00CF1626">
        <w:rPr>
          <w:rFonts w:ascii="Times New Roman" w:hAnsi="Times New Roman" w:cs="Times New Roman"/>
          <w:sz w:val="24"/>
          <w:szCs w:val="24"/>
        </w:rPr>
        <w:t>planeeritud sarnaselt seinaga valge 200x200 keraamiline plaat. Plaadi</w:t>
      </w:r>
      <w:r>
        <w:rPr>
          <w:rFonts w:ascii="Times New Roman" w:hAnsi="Times New Roman" w:cs="Times New Roman"/>
          <w:sz w:val="24"/>
          <w:szCs w:val="24"/>
        </w:rPr>
        <w:t xml:space="preserve"> </w:t>
      </w:r>
      <w:r w:rsidRPr="00CF1626">
        <w:rPr>
          <w:rFonts w:ascii="Times New Roman" w:hAnsi="Times New Roman" w:cs="Times New Roman"/>
          <w:sz w:val="24"/>
          <w:szCs w:val="24"/>
        </w:rPr>
        <w:t>karedus peaks olema sobilik pesuruumi põrandale. Dušinurga sisemus teha</w:t>
      </w:r>
      <w:r>
        <w:rPr>
          <w:rFonts w:ascii="Times New Roman" w:hAnsi="Times New Roman" w:cs="Times New Roman"/>
          <w:sz w:val="24"/>
          <w:szCs w:val="24"/>
        </w:rPr>
        <w:t xml:space="preserve"> </w:t>
      </w:r>
      <w:r w:rsidRPr="00CF1626">
        <w:rPr>
          <w:rFonts w:ascii="Times New Roman" w:hAnsi="Times New Roman" w:cs="Times New Roman"/>
          <w:sz w:val="24"/>
          <w:szCs w:val="24"/>
        </w:rPr>
        <w:t>sarnast tooni max 100x100 plaadiga. Dušinurga tõstetud äär katte tumehalli</w:t>
      </w:r>
      <w:r w:rsidR="00F81C22">
        <w:rPr>
          <w:rFonts w:ascii="Times New Roman" w:hAnsi="Times New Roman" w:cs="Times New Roman"/>
          <w:sz w:val="24"/>
          <w:szCs w:val="24"/>
        </w:rPr>
        <w:t xml:space="preserve"> </w:t>
      </w:r>
      <w:r w:rsidRPr="00CF1626">
        <w:rPr>
          <w:rFonts w:ascii="Times New Roman" w:hAnsi="Times New Roman" w:cs="Times New Roman"/>
          <w:sz w:val="24"/>
          <w:szCs w:val="24"/>
        </w:rPr>
        <w:t>värvi toonis keraamiliseplaadiga, et tekitada kontrast põrandapindade</w:t>
      </w:r>
      <w:r>
        <w:rPr>
          <w:rFonts w:ascii="Times New Roman" w:hAnsi="Times New Roman" w:cs="Times New Roman"/>
          <w:sz w:val="24"/>
          <w:szCs w:val="24"/>
        </w:rPr>
        <w:t xml:space="preserve"> </w:t>
      </w:r>
      <w:r w:rsidRPr="00CF1626">
        <w:rPr>
          <w:rFonts w:ascii="Times New Roman" w:hAnsi="Times New Roman" w:cs="Times New Roman"/>
          <w:sz w:val="24"/>
          <w:szCs w:val="24"/>
        </w:rPr>
        <w:t>ülemi</w:t>
      </w:r>
      <w:r>
        <w:rPr>
          <w:rFonts w:ascii="Times New Roman" w:hAnsi="Times New Roman" w:cs="Times New Roman"/>
          <w:sz w:val="24"/>
          <w:szCs w:val="24"/>
        </w:rPr>
        <w:t>ne</w:t>
      </w:r>
      <w:r w:rsidRPr="00CF1626">
        <w:rPr>
          <w:rFonts w:ascii="Times New Roman" w:hAnsi="Times New Roman" w:cs="Times New Roman"/>
          <w:sz w:val="24"/>
          <w:szCs w:val="24"/>
        </w:rPr>
        <w:t>ku nähtavuseks.</w:t>
      </w:r>
      <w:r w:rsidRPr="00CF1626">
        <w:t xml:space="preserve"> </w:t>
      </w:r>
      <w:r w:rsidRPr="00CF1626">
        <w:rPr>
          <w:rFonts w:ascii="Times New Roman" w:hAnsi="Times New Roman" w:cs="Times New Roman"/>
          <w:sz w:val="24"/>
          <w:szCs w:val="24"/>
        </w:rPr>
        <w:t>Siseuksed on projekteeritud kolmetahvliliste mantelpressustena.</w:t>
      </w:r>
      <w:r>
        <w:rPr>
          <w:rFonts w:ascii="Times New Roman" w:hAnsi="Times New Roman" w:cs="Times New Roman"/>
          <w:sz w:val="24"/>
          <w:szCs w:val="24"/>
        </w:rPr>
        <w:t xml:space="preserve"> </w:t>
      </w:r>
      <w:r w:rsidRPr="00CF1626">
        <w:rPr>
          <w:rFonts w:ascii="Times New Roman" w:hAnsi="Times New Roman" w:cs="Times New Roman"/>
          <w:sz w:val="24"/>
          <w:szCs w:val="24"/>
        </w:rPr>
        <w:lastRenderedPageBreak/>
        <w:t xml:space="preserve">Lävepakk on ette nähtud ainult </w:t>
      </w:r>
      <w:r w:rsidRPr="00F81C22">
        <w:rPr>
          <w:rFonts w:ascii="Times New Roman" w:hAnsi="Times New Roman" w:cs="Times New Roman"/>
          <w:sz w:val="24"/>
          <w:szCs w:val="24"/>
        </w:rPr>
        <w:t xml:space="preserve">pesuruumi ja esiku vahele. Ukseliistud sarnased põrandaliistudele min. 50mm laiad. </w:t>
      </w:r>
      <w:r w:rsidR="00F81C22" w:rsidRPr="00F81C22">
        <w:rPr>
          <w:rFonts w:ascii="Times New Roman" w:hAnsi="Times New Roman" w:cs="Times New Roman"/>
          <w:sz w:val="24"/>
          <w:szCs w:val="24"/>
        </w:rPr>
        <w:t>Kogu seina pikkuse k</w:t>
      </w:r>
      <w:r w:rsidRPr="00F81C22">
        <w:rPr>
          <w:rFonts w:ascii="Times New Roman" w:hAnsi="Times New Roman" w:cs="Times New Roman"/>
          <w:sz w:val="24"/>
          <w:szCs w:val="24"/>
        </w:rPr>
        <w:t>öögimööbli värvivalik on planeeritud valge kombinatsioon puidust tööpinnaga. Tumedus sarnane</w:t>
      </w:r>
      <w:r w:rsidRPr="00CF1626">
        <w:rPr>
          <w:rFonts w:ascii="Times New Roman" w:hAnsi="Times New Roman" w:cs="Times New Roman"/>
          <w:sz w:val="24"/>
          <w:szCs w:val="24"/>
        </w:rPr>
        <w:t xml:space="preserve"> parketiga.</w:t>
      </w:r>
    </w:p>
    <w:p w14:paraId="6D17038A" w14:textId="77777777" w:rsidR="00CF1626" w:rsidRDefault="00CF1626" w:rsidP="00826CE6">
      <w:pPr>
        <w:pStyle w:val="Loendilik"/>
        <w:ind w:left="360"/>
        <w:jc w:val="both"/>
        <w:rPr>
          <w:rFonts w:ascii="Times New Roman" w:hAnsi="Times New Roman" w:cs="Times New Roman"/>
          <w:sz w:val="24"/>
          <w:szCs w:val="24"/>
        </w:rPr>
      </w:pPr>
    </w:p>
    <w:p w14:paraId="5E10B501" w14:textId="24B83134" w:rsidR="009409B6" w:rsidRPr="009409B6" w:rsidRDefault="009409B6" w:rsidP="00090CE8">
      <w:pPr>
        <w:pStyle w:val="Loendilik"/>
        <w:ind w:left="0"/>
        <w:jc w:val="both"/>
        <w:rPr>
          <w:rFonts w:ascii="Times New Roman" w:hAnsi="Times New Roman" w:cs="Times New Roman"/>
          <w:sz w:val="24"/>
          <w:szCs w:val="24"/>
        </w:rPr>
      </w:pPr>
      <w:r w:rsidRPr="009409B6">
        <w:rPr>
          <w:rFonts w:ascii="Times New Roman" w:hAnsi="Times New Roman" w:cs="Times New Roman"/>
          <w:sz w:val="24"/>
          <w:szCs w:val="24"/>
        </w:rPr>
        <w:t xml:space="preserve">5.2. Pakkumuses tuleb arvestada kõikide tööde teostamisega, mis on vajalikud hanke alusdokumentides ja selle lisades kirjeldatud eesmärgi täitmiseks kuni </w:t>
      </w:r>
      <w:r w:rsidR="00F81C22">
        <w:rPr>
          <w:rFonts w:ascii="Times New Roman" w:hAnsi="Times New Roman" w:cs="Times New Roman"/>
          <w:sz w:val="24"/>
          <w:szCs w:val="24"/>
        </w:rPr>
        <w:t>remondi</w:t>
      </w:r>
      <w:r w:rsidRPr="009409B6">
        <w:rPr>
          <w:rFonts w:ascii="Times New Roman" w:hAnsi="Times New Roman" w:cs="Times New Roman"/>
          <w:sz w:val="24"/>
          <w:szCs w:val="24"/>
        </w:rPr>
        <w:t xml:space="preserve">objekti ja hanke alusdokumentides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w:t>
      </w:r>
      <w:r w:rsidR="00496D27">
        <w:rPr>
          <w:rFonts w:ascii="Times New Roman" w:hAnsi="Times New Roman" w:cs="Times New Roman"/>
          <w:sz w:val="24"/>
          <w:szCs w:val="24"/>
        </w:rPr>
        <w:t xml:space="preserve">Hankija </w:t>
      </w:r>
      <w:r w:rsidRPr="009409B6">
        <w:rPr>
          <w:rFonts w:ascii="Times New Roman" w:hAnsi="Times New Roman" w:cs="Times New Roman"/>
          <w:sz w:val="24"/>
          <w:szCs w:val="24"/>
        </w:rPr>
        <w:t xml:space="preserve">täiendavalt maksma ei pea. </w:t>
      </w:r>
    </w:p>
    <w:p w14:paraId="41FCD1E9" w14:textId="5027A07F"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5.3. Pakkumuses tuleb arvestada ka nende töödega, mis ei ole hanke alusdokumentides otseselt kirjeldatud, kuid on vajalikud teha tulenevalt ehitusobjekti tegelikust olukorrast ja seisundist. Hankija eeldab, et pakkuja on objekti olemasoleva olukorraga tutvunud ning oma pakkumuses arvestanud kõikide vajalike töödega, tuginedes tööde vajaduse ja hinna määramisel oma professionaalsusele ja sarnaste tööde kogemusele. Pakutu suhe tegelikkusesse on pakkuja risk. </w:t>
      </w:r>
    </w:p>
    <w:p w14:paraId="1B0DBCBA" w14:textId="77777777"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w:t>
      </w:r>
      <w:r w:rsidRPr="00496D27">
        <w:rPr>
          <w:rFonts w:ascii="Times New Roman" w:hAnsi="Times New Roman" w:cs="Times New Roman"/>
          <w:sz w:val="24"/>
          <w:szCs w:val="24"/>
        </w:rPr>
        <w:t xml:space="preserve">5.4. Kui ei ole sätestatud teisiti, sisaldab iga </w:t>
      </w:r>
      <w:r w:rsidR="00496D27" w:rsidRPr="00496D27">
        <w:rPr>
          <w:rFonts w:ascii="Times New Roman" w:hAnsi="Times New Roman" w:cs="Times New Roman"/>
          <w:sz w:val="24"/>
          <w:szCs w:val="24"/>
        </w:rPr>
        <w:t>osa l</w:t>
      </w:r>
      <w:r w:rsidR="00FB6C26" w:rsidRPr="00496D27">
        <w:rPr>
          <w:rFonts w:ascii="Times New Roman" w:hAnsi="Times New Roman" w:cs="Times New Roman"/>
          <w:sz w:val="24"/>
          <w:szCs w:val="24"/>
        </w:rPr>
        <w:t>ahti</w:t>
      </w:r>
      <w:r w:rsidR="00496D27" w:rsidRPr="00496D27">
        <w:rPr>
          <w:rFonts w:ascii="Times New Roman" w:hAnsi="Times New Roman" w:cs="Times New Roman"/>
          <w:sz w:val="24"/>
          <w:szCs w:val="24"/>
        </w:rPr>
        <w:t xml:space="preserve"> </w:t>
      </w:r>
      <w:r w:rsidR="00FB6C26" w:rsidRPr="00496D27">
        <w:rPr>
          <w:rFonts w:ascii="Times New Roman" w:hAnsi="Times New Roman" w:cs="Times New Roman"/>
          <w:sz w:val="24"/>
          <w:szCs w:val="24"/>
        </w:rPr>
        <w:t xml:space="preserve">kirjutatud </w:t>
      </w:r>
      <w:r w:rsidR="005B422A">
        <w:rPr>
          <w:rFonts w:ascii="Times New Roman" w:hAnsi="Times New Roman" w:cs="Times New Roman"/>
          <w:sz w:val="24"/>
          <w:szCs w:val="24"/>
        </w:rPr>
        <w:t>hinnapakkumuse</w:t>
      </w:r>
      <w:r w:rsidRPr="00496D27">
        <w:rPr>
          <w:rFonts w:ascii="Times New Roman" w:hAnsi="Times New Roman" w:cs="Times New Roman"/>
          <w:sz w:val="24"/>
          <w:szCs w:val="24"/>
        </w:rPr>
        <w:t xml:space="preserve"> positsioon</w:t>
      </w:r>
      <w:r w:rsidR="0083154D" w:rsidRPr="00496D27">
        <w:rPr>
          <w:rFonts w:ascii="Times New Roman" w:hAnsi="Times New Roman" w:cs="Times New Roman"/>
          <w:sz w:val="24"/>
          <w:szCs w:val="24"/>
        </w:rPr>
        <w:t>id</w:t>
      </w:r>
      <w:r w:rsidRPr="00496D27">
        <w:rPr>
          <w:rFonts w:ascii="Times New Roman" w:hAnsi="Times New Roman" w:cs="Times New Roman"/>
          <w:sz w:val="24"/>
          <w:szCs w:val="24"/>
        </w:rPr>
        <w:t xml:space="preserve"> kõiki vajalikke üldkulusid, materjale, tööjõudu, mehhanisme, transporti, abivahendeid (tellingud, raketised jne), ettevalmistus- ja taastamistöid, ajutisi töid, kinnitusvahendeid, ooteaegasid ja kõiki muid kulutusi, mis on vajalikud</w:t>
      </w:r>
      <w:r w:rsidR="00496D27" w:rsidRPr="00496D27">
        <w:rPr>
          <w:rFonts w:ascii="Times New Roman" w:hAnsi="Times New Roman" w:cs="Times New Roman"/>
          <w:sz w:val="24"/>
          <w:szCs w:val="24"/>
        </w:rPr>
        <w:t xml:space="preserve"> lahti kirjutatud </w:t>
      </w:r>
      <w:r w:rsidR="00566239">
        <w:rPr>
          <w:rFonts w:ascii="Times New Roman" w:hAnsi="Times New Roman" w:cs="Times New Roman"/>
          <w:sz w:val="24"/>
          <w:szCs w:val="24"/>
        </w:rPr>
        <w:t>hinnapakkumuse</w:t>
      </w:r>
      <w:r w:rsidR="00496D27" w:rsidRPr="00496D27">
        <w:rPr>
          <w:rFonts w:ascii="Times New Roman" w:hAnsi="Times New Roman" w:cs="Times New Roman"/>
          <w:sz w:val="24"/>
          <w:szCs w:val="24"/>
        </w:rPr>
        <w:t xml:space="preserve"> </w:t>
      </w:r>
      <w:r w:rsidRPr="00496D27">
        <w:rPr>
          <w:rFonts w:ascii="Times New Roman" w:hAnsi="Times New Roman" w:cs="Times New Roman"/>
          <w:sz w:val="24"/>
          <w:szCs w:val="24"/>
        </w:rPr>
        <w:t xml:space="preserve">vastavas positsioonis kirjeldatu teostamiseks ja nõuetekohaseks lõpuleviimiseks, s.h. katsetused, kontrolltoimingud, mõõdistused, teostusjoonised jmt. Välisvõrkude (elektri- ja veevarustus) puhul tuleb arvestada, et lisaks eespool loetletule peavad vastavad </w:t>
      </w:r>
      <w:r w:rsidR="00496D27" w:rsidRPr="00496D27">
        <w:rPr>
          <w:rFonts w:ascii="Times New Roman" w:hAnsi="Times New Roman" w:cs="Times New Roman"/>
          <w:sz w:val="24"/>
          <w:szCs w:val="24"/>
        </w:rPr>
        <w:t xml:space="preserve">lahti kirjutatud </w:t>
      </w:r>
      <w:r w:rsidR="00566239">
        <w:rPr>
          <w:rFonts w:ascii="Times New Roman" w:hAnsi="Times New Roman" w:cs="Times New Roman"/>
          <w:sz w:val="24"/>
          <w:szCs w:val="24"/>
        </w:rPr>
        <w:t>hinnapakkumus</w:t>
      </w:r>
      <w:r w:rsidR="00496D27" w:rsidRPr="00496D27">
        <w:rPr>
          <w:rFonts w:ascii="Times New Roman" w:hAnsi="Times New Roman" w:cs="Times New Roman"/>
          <w:sz w:val="24"/>
          <w:szCs w:val="24"/>
        </w:rPr>
        <w:t>e</w:t>
      </w:r>
      <w:r w:rsidRPr="00496D27">
        <w:rPr>
          <w:rFonts w:ascii="Times New Roman" w:hAnsi="Times New Roman" w:cs="Times New Roman"/>
          <w:sz w:val="24"/>
          <w:szCs w:val="24"/>
        </w:rPr>
        <w:t xml:space="preserve"> read sisaldama ka nõuetekohase täitematerjali tarnet, hoiatuslinte, otsamuhve jmt.</w:t>
      </w:r>
      <w:r w:rsidRPr="009409B6">
        <w:rPr>
          <w:rFonts w:ascii="Times New Roman" w:hAnsi="Times New Roman" w:cs="Times New Roman"/>
          <w:sz w:val="24"/>
          <w:szCs w:val="24"/>
        </w:rPr>
        <w:t xml:space="preserve"> </w:t>
      </w:r>
    </w:p>
    <w:p w14:paraId="790DE051" w14:textId="5E5DE0DB" w:rsidR="00496D27"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5.5. Pakkumuses tuleb arvestada nende tööde teostamisega, mis ei ole hanke alusdokumentides otseselt kirjeldatud, kuid tulenevad kehtivatest õigusaktidest, tehnilistest normidest ja standarditest.  </w:t>
      </w:r>
    </w:p>
    <w:p w14:paraId="24637ED6" w14:textId="77777777"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5.6. Tarnitavad tooted ja materjalid peavad olema vähemalt samaväärsed </w:t>
      </w:r>
      <w:r w:rsidR="00F4651F">
        <w:rPr>
          <w:rFonts w:ascii="Times New Roman" w:hAnsi="Times New Roman" w:cs="Times New Roman"/>
          <w:sz w:val="24"/>
          <w:szCs w:val="24"/>
        </w:rPr>
        <w:t>eel</w:t>
      </w:r>
      <w:r w:rsidRPr="009409B6">
        <w:rPr>
          <w:rFonts w:ascii="Times New Roman" w:hAnsi="Times New Roman" w:cs="Times New Roman"/>
          <w:sz w:val="24"/>
          <w:szCs w:val="24"/>
        </w:rPr>
        <w:t xml:space="preserve">projektis kirjeldatud toodete ja materjalidega. Iga viidet, mille hankija on teinud riigihanke alusdokumentides (sh lisades)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on teinud riigihanke alusdokumentides kindlale ostuallikale, protsessile, kaubamärgile, patendile, tüübile, päritolule või tootmisviisile, tuleb lugeda selliselt, et see on täiendatud märkega „või sellega samaväärne“.“ </w:t>
      </w:r>
    </w:p>
    <w:p w14:paraId="18059184" w14:textId="77777777" w:rsidR="007E0893" w:rsidRDefault="002137C6" w:rsidP="00816569">
      <w:pPr>
        <w:jc w:val="both"/>
        <w:rPr>
          <w:rFonts w:ascii="Times New Roman" w:hAnsi="Times New Roman" w:cs="Times New Roman"/>
          <w:sz w:val="24"/>
          <w:szCs w:val="24"/>
        </w:rPr>
      </w:pPr>
      <w:r>
        <w:rPr>
          <w:rFonts w:ascii="Times New Roman" w:hAnsi="Times New Roman" w:cs="Times New Roman"/>
          <w:sz w:val="24"/>
          <w:szCs w:val="24"/>
        </w:rPr>
        <w:t xml:space="preserve"> </w:t>
      </w:r>
      <w:r w:rsidR="009409B6" w:rsidRPr="009409B6">
        <w:rPr>
          <w:rFonts w:ascii="Times New Roman" w:hAnsi="Times New Roman" w:cs="Times New Roman"/>
          <w:sz w:val="24"/>
          <w:szCs w:val="24"/>
        </w:rPr>
        <w:t>5.7</w:t>
      </w:r>
      <w:r>
        <w:rPr>
          <w:rFonts w:ascii="Times New Roman" w:hAnsi="Times New Roman" w:cs="Times New Roman"/>
          <w:sz w:val="24"/>
          <w:szCs w:val="24"/>
        </w:rPr>
        <w:t xml:space="preserve"> </w:t>
      </w:r>
      <w:r w:rsidR="00F4651F">
        <w:rPr>
          <w:rFonts w:ascii="Times New Roman" w:hAnsi="Times New Roman" w:cs="Times New Roman"/>
          <w:sz w:val="24"/>
          <w:szCs w:val="24"/>
        </w:rPr>
        <w:t>Eelp</w:t>
      </w:r>
      <w:r w:rsidR="0057304C">
        <w:rPr>
          <w:rFonts w:ascii="Times New Roman" w:hAnsi="Times New Roman" w:cs="Times New Roman"/>
          <w:sz w:val="24"/>
          <w:szCs w:val="24"/>
        </w:rPr>
        <w:t>rojekti täiendami</w:t>
      </w:r>
      <w:r w:rsidR="00BC7425">
        <w:rPr>
          <w:rFonts w:ascii="Times New Roman" w:hAnsi="Times New Roman" w:cs="Times New Roman"/>
          <w:sz w:val="24"/>
          <w:szCs w:val="24"/>
        </w:rPr>
        <w:t>n</w:t>
      </w:r>
      <w:r w:rsidR="0057304C">
        <w:rPr>
          <w:rFonts w:ascii="Times New Roman" w:hAnsi="Times New Roman" w:cs="Times New Roman"/>
          <w:sz w:val="24"/>
          <w:szCs w:val="24"/>
        </w:rPr>
        <w:t>e</w:t>
      </w:r>
      <w:r w:rsidR="0057304C" w:rsidRPr="009409B6">
        <w:rPr>
          <w:rFonts w:ascii="Times New Roman" w:hAnsi="Times New Roman" w:cs="Times New Roman"/>
          <w:sz w:val="24"/>
          <w:szCs w:val="24"/>
        </w:rPr>
        <w:t xml:space="preserve"> kuulub töövõttu</w:t>
      </w:r>
      <w:r w:rsidR="00BC7425">
        <w:rPr>
          <w:rFonts w:ascii="Times New Roman" w:hAnsi="Times New Roman" w:cs="Times New Roman"/>
          <w:sz w:val="24"/>
          <w:szCs w:val="24"/>
        </w:rPr>
        <w:t>,</w:t>
      </w:r>
      <w:r w:rsidR="0057304C" w:rsidRPr="009409B6">
        <w:rPr>
          <w:rFonts w:ascii="Times New Roman" w:hAnsi="Times New Roman" w:cs="Times New Roman"/>
          <w:sz w:val="24"/>
          <w:szCs w:val="24"/>
        </w:rPr>
        <w:t xml:space="preserve"> aluseks on punktis 3 </w:t>
      </w:r>
      <w:r w:rsidR="0057304C" w:rsidRPr="002137C6">
        <w:rPr>
          <w:rFonts w:ascii="Times New Roman" w:hAnsi="Times New Roman" w:cs="Times New Roman"/>
          <w:sz w:val="24"/>
          <w:szCs w:val="24"/>
        </w:rPr>
        <w:t>nimetatud tööde alusdokumendid, arvesse võttes käesoleva tehnilise kirjelduse täpsustusi.</w:t>
      </w:r>
    </w:p>
    <w:p w14:paraId="28AC2A27" w14:textId="77777777" w:rsidR="009409B6" w:rsidRPr="009409B6" w:rsidRDefault="002137C6" w:rsidP="00816569">
      <w:pPr>
        <w:jc w:val="both"/>
        <w:rPr>
          <w:rFonts w:ascii="Times New Roman" w:hAnsi="Times New Roman" w:cs="Times New Roman"/>
          <w:sz w:val="24"/>
          <w:szCs w:val="24"/>
        </w:rPr>
      </w:pPr>
      <w:r w:rsidRPr="00DF218D">
        <w:rPr>
          <w:rFonts w:ascii="Times New Roman" w:hAnsi="Times New Roman" w:cs="Times New Roman"/>
          <w:sz w:val="24"/>
          <w:szCs w:val="24"/>
        </w:rPr>
        <w:t xml:space="preserve"> </w:t>
      </w:r>
      <w:r w:rsidR="009409B6" w:rsidRPr="00DF218D">
        <w:rPr>
          <w:rFonts w:ascii="Times New Roman" w:hAnsi="Times New Roman" w:cs="Times New Roman"/>
          <w:sz w:val="24"/>
          <w:szCs w:val="24"/>
        </w:rPr>
        <w:t xml:space="preserve">5.8. </w:t>
      </w:r>
      <w:r w:rsidR="0057304C" w:rsidRPr="009409B6">
        <w:rPr>
          <w:rFonts w:ascii="Times New Roman" w:hAnsi="Times New Roman" w:cs="Times New Roman"/>
          <w:sz w:val="24"/>
          <w:szCs w:val="24"/>
        </w:rPr>
        <w:t xml:space="preserve">Töövõtja </w:t>
      </w:r>
      <w:r w:rsidR="00496D27">
        <w:rPr>
          <w:rFonts w:ascii="Times New Roman" w:hAnsi="Times New Roman" w:cs="Times New Roman"/>
          <w:sz w:val="24"/>
          <w:szCs w:val="24"/>
        </w:rPr>
        <w:t>täiendab</w:t>
      </w:r>
      <w:r w:rsidR="00EB3BA4">
        <w:rPr>
          <w:rFonts w:ascii="Times New Roman" w:hAnsi="Times New Roman" w:cs="Times New Roman"/>
          <w:sz w:val="24"/>
          <w:szCs w:val="24"/>
        </w:rPr>
        <w:t xml:space="preserve"> vajadusel</w:t>
      </w:r>
      <w:r w:rsidR="0057304C" w:rsidRPr="009409B6">
        <w:rPr>
          <w:rFonts w:ascii="Times New Roman" w:hAnsi="Times New Roman" w:cs="Times New Roman"/>
          <w:sz w:val="24"/>
          <w:szCs w:val="24"/>
        </w:rPr>
        <w:t xml:space="preserve"> </w:t>
      </w:r>
      <w:r w:rsidR="00BC7425">
        <w:rPr>
          <w:rFonts w:ascii="Times New Roman" w:hAnsi="Times New Roman" w:cs="Times New Roman"/>
          <w:sz w:val="24"/>
          <w:szCs w:val="24"/>
        </w:rPr>
        <w:t>eel</w:t>
      </w:r>
      <w:r w:rsidR="0057304C" w:rsidRPr="009409B6">
        <w:rPr>
          <w:rFonts w:ascii="Times New Roman" w:hAnsi="Times New Roman" w:cs="Times New Roman"/>
          <w:sz w:val="24"/>
          <w:szCs w:val="24"/>
        </w:rPr>
        <w:t>projektlahendus</w:t>
      </w:r>
      <w:r w:rsidR="00EB3BA4">
        <w:rPr>
          <w:rFonts w:ascii="Times New Roman" w:hAnsi="Times New Roman" w:cs="Times New Roman"/>
          <w:sz w:val="24"/>
          <w:szCs w:val="24"/>
        </w:rPr>
        <w:t xml:space="preserve">i tuginedes </w:t>
      </w:r>
      <w:r w:rsidR="0057304C" w:rsidRPr="009409B6">
        <w:rPr>
          <w:rFonts w:ascii="Times New Roman" w:hAnsi="Times New Roman" w:cs="Times New Roman"/>
          <w:sz w:val="24"/>
          <w:szCs w:val="24"/>
        </w:rPr>
        <w:t>normidele, seadustele, ehitustehnoloogiale jm</w:t>
      </w:r>
      <w:r w:rsidR="00EB3BA4">
        <w:rPr>
          <w:rFonts w:ascii="Times New Roman" w:hAnsi="Times New Roman" w:cs="Times New Roman"/>
          <w:sz w:val="24"/>
          <w:szCs w:val="24"/>
        </w:rPr>
        <w:t xml:space="preserve"> ja projekti täienduste </w:t>
      </w:r>
      <w:r w:rsidR="0057304C" w:rsidRPr="009409B6">
        <w:rPr>
          <w:rFonts w:ascii="Times New Roman" w:hAnsi="Times New Roman" w:cs="Times New Roman"/>
          <w:sz w:val="24"/>
          <w:szCs w:val="24"/>
        </w:rPr>
        <w:t xml:space="preserve">vastavuse eest vastutab Töövõtja ning </w:t>
      </w:r>
      <w:r w:rsidR="00EB3BA4">
        <w:rPr>
          <w:rFonts w:ascii="Times New Roman" w:hAnsi="Times New Roman" w:cs="Times New Roman"/>
          <w:sz w:val="24"/>
          <w:szCs w:val="24"/>
        </w:rPr>
        <w:t>Hankij</w:t>
      </w:r>
      <w:r w:rsidR="0057304C" w:rsidRPr="009409B6">
        <w:rPr>
          <w:rFonts w:ascii="Times New Roman" w:hAnsi="Times New Roman" w:cs="Times New Roman"/>
          <w:sz w:val="24"/>
          <w:szCs w:val="24"/>
        </w:rPr>
        <w:t xml:space="preserve">a kooskõlastus ei vähenda ega vabasta Töövõtjat vastutusest võimalike projekteerimisvigadest tulenevate kahjude eest – </w:t>
      </w:r>
      <w:r w:rsidR="00EB3BA4">
        <w:rPr>
          <w:rFonts w:ascii="Times New Roman" w:hAnsi="Times New Roman" w:cs="Times New Roman"/>
          <w:sz w:val="24"/>
          <w:szCs w:val="24"/>
        </w:rPr>
        <w:t>Hank</w:t>
      </w:r>
      <w:r w:rsidR="0057304C" w:rsidRPr="009409B6">
        <w:rPr>
          <w:rFonts w:ascii="Times New Roman" w:hAnsi="Times New Roman" w:cs="Times New Roman"/>
          <w:sz w:val="24"/>
          <w:szCs w:val="24"/>
        </w:rPr>
        <w:t>ija kooskõlastamine tähendab üksnes rajatavate ehitiste ja paigaldatavate toodete kasutaja vajadustele ja riigihanke alusdokumentides esitatud nõuetele vastavuse kontrollimist. Sama põhimõte kehtib ka ehitustööde kohta.</w:t>
      </w:r>
    </w:p>
    <w:p w14:paraId="6FD9F2A8" w14:textId="63C2063A"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lastRenderedPageBreak/>
        <w:t xml:space="preserve"> </w:t>
      </w:r>
      <w:r w:rsidRPr="002137C6">
        <w:rPr>
          <w:rFonts w:ascii="Times New Roman" w:hAnsi="Times New Roman" w:cs="Times New Roman"/>
          <w:sz w:val="24"/>
          <w:szCs w:val="24"/>
        </w:rPr>
        <w:t xml:space="preserve">5.9. </w:t>
      </w:r>
      <w:r w:rsidR="0057304C" w:rsidRPr="009409B6">
        <w:rPr>
          <w:rFonts w:ascii="Times New Roman" w:hAnsi="Times New Roman" w:cs="Times New Roman"/>
          <w:sz w:val="24"/>
          <w:szCs w:val="24"/>
        </w:rPr>
        <w:t xml:space="preserve">Töödel kasutatavad materjalid peavad sobima </w:t>
      </w:r>
      <w:r w:rsidR="001563BB">
        <w:rPr>
          <w:rFonts w:ascii="Times New Roman" w:hAnsi="Times New Roman" w:cs="Times New Roman"/>
          <w:sz w:val="24"/>
          <w:szCs w:val="24"/>
        </w:rPr>
        <w:t>elamispinnal</w:t>
      </w:r>
      <w:r w:rsidR="00EB3BA4">
        <w:rPr>
          <w:rFonts w:ascii="Times New Roman" w:hAnsi="Times New Roman" w:cs="Times New Roman"/>
          <w:sz w:val="24"/>
          <w:szCs w:val="24"/>
        </w:rPr>
        <w:t xml:space="preserve">e ning arvestama hoone olemas olevaid </w:t>
      </w:r>
      <w:r w:rsidR="0057304C" w:rsidRPr="009409B6">
        <w:rPr>
          <w:rFonts w:ascii="Times New Roman" w:hAnsi="Times New Roman" w:cs="Times New Roman"/>
          <w:sz w:val="24"/>
          <w:szCs w:val="24"/>
        </w:rPr>
        <w:t>olu</w:t>
      </w:r>
      <w:r w:rsidR="00EB3BA4">
        <w:rPr>
          <w:rFonts w:ascii="Times New Roman" w:hAnsi="Times New Roman" w:cs="Times New Roman"/>
          <w:sz w:val="24"/>
          <w:szCs w:val="24"/>
        </w:rPr>
        <w:t>sid</w:t>
      </w:r>
      <w:r w:rsidR="0057304C" w:rsidRPr="009409B6">
        <w:rPr>
          <w:rFonts w:ascii="Times New Roman" w:hAnsi="Times New Roman" w:cs="Times New Roman"/>
          <w:sz w:val="24"/>
          <w:szCs w:val="24"/>
        </w:rPr>
        <w:t xml:space="preserve"> ja keskkonnatingimus</w:t>
      </w:r>
      <w:r w:rsidR="00075722">
        <w:rPr>
          <w:rFonts w:ascii="Times New Roman" w:hAnsi="Times New Roman" w:cs="Times New Roman"/>
          <w:sz w:val="24"/>
          <w:szCs w:val="24"/>
        </w:rPr>
        <w:t>i</w:t>
      </w:r>
      <w:r w:rsidR="0057304C" w:rsidRPr="009409B6">
        <w:rPr>
          <w:rFonts w:ascii="Times New Roman" w:hAnsi="Times New Roman" w:cs="Times New Roman"/>
          <w:sz w:val="24"/>
          <w:szCs w:val="24"/>
        </w:rPr>
        <w:t xml:space="preserve">. </w:t>
      </w:r>
    </w:p>
    <w:p w14:paraId="173F04BB" w14:textId="77777777"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5.10. </w:t>
      </w:r>
      <w:r w:rsidR="0057304C" w:rsidRPr="00AF3449">
        <w:rPr>
          <w:rFonts w:ascii="Times New Roman" w:hAnsi="Times New Roman" w:cs="Times New Roman"/>
          <w:sz w:val="24"/>
          <w:szCs w:val="24"/>
        </w:rPr>
        <w:t>Pori</w:t>
      </w:r>
      <w:r w:rsidR="0057304C" w:rsidRPr="009409B6">
        <w:rPr>
          <w:rFonts w:ascii="Times New Roman" w:hAnsi="Times New Roman" w:cs="Times New Roman"/>
          <w:sz w:val="24"/>
          <w:szCs w:val="24"/>
        </w:rPr>
        <w:t xml:space="preserve">, </w:t>
      </w:r>
      <w:r w:rsidR="00EB3BA4">
        <w:rPr>
          <w:rFonts w:ascii="Times New Roman" w:hAnsi="Times New Roman" w:cs="Times New Roman"/>
          <w:sz w:val="24"/>
          <w:szCs w:val="24"/>
        </w:rPr>
        <w:t xml:space="preserve">tolmu, </w:t>
      </w:r>
      <w:r w:rsidR="0057304C" w:rsidRPr="009409B6">
        <w:rPr>
          <w:rFonts w:ascii="Times New Roman" w:hAnsi="Times New Roman" w:cs="Times New Roman"/>
          <w:sz w:val="24"/>
          <w:szCs w:val="24"/>
        </w:rPr>
        <w:t>mustuse ja ehitusprahi kandumine tööalast väljapoole peab olema takistatud või koheselt peale selle tekitamist kõrvaldatud. Tööde käigus tekkinud avariid, vigastused, kahjustused on Töövõtja risk ning nende kõrvaldamisega kaasnevad kulud on Töövõtja kanda.</w:t>
      </w:r>
    </w:p>
    <w:p w14:paraId="67A52A69" w14:textId="77777777"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5.11. </w:t>
      </w:r>
      <w:r w:rsidR="00EB3BA4">
        <w:rPr>
          <w:rFonts w:ascii="Times New Roman" w:hAnsi="Times New Roman" w:cs="Times New Roman"/>
          <w:sz w:val="24"/>
          <w:szCs w:val="24"/>
        </w:rPr>
        <w:t>Hank</w:t>
      </w:r>
      <w:r w:rsidR="0057304C" w:rsidRPr="009409B6">
        <w:rPr>
          <w:rFonts w:ascii="Times New Roman" w:hAnsi="Times New Roman" w:cs="Times New Roman"/>
          <w:sz w:val="24"/>
          <w:szCs w:val="24"/>
        </w:rPr>
        <w:t xml:space="preserve">ija võimaldab Töövõtjal kasutada tööalal asuvaid olemasolevaid kommunikatsioone </w:t>
      </w:r>
      <w:r w:rsidR="00EB3BA4">
        <w:rPr>
          <w:rFonts w:ascii="Times New Roman" w:hAnsi="Times New Roman" w:cs="Times New Roman"/>
          <w:sz w:val="24"/>
          <w:szCs w:val="24"/>
        </w:rPr>
        <w:t>Hank</w:t>
      </w:r>
      <w:r w:rsidR="0057304C" w:rsidRPr="009409B6">
        <w:rPr>
          <w:rFonts w:ascii="Times New Roman" w:hAnsi="Times New Roman" w:cs="Times New Roman"/>
          <w:sz w:val="24"/>
          <w:szCs w:val="24"/>
        </w:rPr>
        <w:t xml:space="preserve">ija Esindaja poolt määratavatel tingimustel. </w:t>
      </w:r>
      <w:r w:rsidR="00EB3BA4">
        <w:rPr>
          <w:rFonts w:ascii="Times New Roman" w:hAnsi="Times New Roman" w:cs="Times New Roman"/>
          <w:sz w:val="24"/>
          <w:szCs w:val="24"/>
        </w:rPr>
        <w:t>Hanki</w:t>
      </w:r>
      <w:r w:rsidR="0057304C" w:rsidRPr="009409B6">
        <w:rPr>
          <w:rFonts w:ascii="Times New Roman" w:hAnsi="Times New Roman" w:cs="Times New Roman"/>
          <w:sz w:val="24"/>
          <w:szCs w:val="24"/>
        </w:rPr>
        <w:t xml:space="preserve">ja ei </w:t>
      </w:r>
      <w:r w:rsidR="0057304C" w:rsidRPr="00952CEE">
        <w:rPr>
          <w:rFonts w:ascii="Times New Roman" w:hAnsi="Times New Roman" w:cs="Times New Roman"/>
          <w:sz w:val="24"/>
          <w:szCs w:val="24"/>
        </w:rPr>
        <w:t xml:space="preserve">taga töö tegemiseks vajaminevaid kommunikatsioone ega olemasolevate kommunikatsioonide piisavust (piiratud võimsus, varustuskindlus jmt) Töö tegemiseks. </w:t>
      </w:r>
      <w:r w:rsidR="00EB3BA4">
        <w:rPr>
          <w:rFonts w:ascii="Times New Roman" w:hAnsi="Times New Roman" w:cs="Times New Roman"/>
          <w:sz w:val="24"/>
          <w:szCs w:val="24"/>
        </w:rPr>
        <w:t>Hank</w:t>
      </w:r>
      <w:r w:rsidR="0057304C" w:rsidRPr="00952CEE">
        <w:rPr>
          <w:rFonts w:ascii="Times New Roman" w:hAnsi="Times New Roman" w:cs="Times New Roman"/>
          <w:sz w:val="24"/>
          <w:szCs w:val="24"/>
        </w:rPr>
        <w:t>ijal on õigus keelduda olemasolevate kommunikatsioonide Töövõtja käsutusse andmisest, ajutiselt katkestada või lõpetada kommunikatsioonide kasutamise võimaldamine juhul, kui kommunikatsioonide kasutamine Töövõtja poolt kahjustab neid kommunikatsioone või kui Töövõtja kasutab kommunikatsioone mittesihipäraselt. Töövõtja peab oma riski ja kuludega hankima kõik vajalikud seadmed nii teenuse kasutamiseks</w:t>
      </w:r>
      <w:r w:rsidR="0057304C" w:rsidRPr="009409B6">
        <w:rPr>
          <w:rFonts w:ascii="Times New Roman" w:hAnsi="Times New Roman" w:cs="Times New Roman"/>
          <w:sz w:val="24"/>
          <w:szCs w:val="24"/>
        </w:rPr>
        <w:t xml:space="preserve"> kui ka tarbitavate koguste mõõtmiseks ning tasuma tarbitud koguste eest Tellijale igakuiselt vastavalt kokkuleppele </w:t>
      </w:r>
      <w:r w:rsidR="00EB3BA4">
        <w:rPr>
          <w:rFonts w:ascii="Times New Roman" w:hAnsi="Times New Roman" w:cs="Times New Roman"/>
          <w:sz w:val="24"/>
          <w:szCs w:val="24"/>
        </w:rPr>
        <w:t>Hank</w:t>
      </w:r>
      <w:r w:rsidR="0057304C" w:rsidRPr="009409B6">
        <w:rPr>
          <w:rFonts w:ascii="Times New Roman" w:hAnsi="Times New Roman" w:cs="Times New Roman"/>
          <w:sz w:val="24"/>
          <w:szCs w:val="24"/>
        </w:rPr>
        <w:t>ija Esindajaga.</w:t>
      </w:r>
    </w:p>
    <w:p w14:paraId="4658EBFD" w14:textId="77777777"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5.12. </w:t>
      </w:r>
      <w:r w:rsidR="0057304C" w:rsidRPr="009409B6">
        <w:rPr>
          <w:rFonts w:ascii="Times New Roman" w:hAnsi="Times New Roman" w:cs="Times New Roman"/>
          <w:sz w:val="24"/>
          <w:szCs w:val="24"/>
        </w:rPr>
        <w:t xml:space="preserve">Tööde üleandmise-vastuvõtmise aluseks on teostusdokumentatsioon, mille koosseisu kuulub muuhulgas </w:t>
      </w:r>
      <w:r w:rsidR="00BC7425">
        <w:rPr>
          <w:rFonts w:ascii="Times New Roman" w:hAnsi="Times New Roman" w:cs="Times New Roman"/>
          <w:sz w:val="24"/>
          <w:szCs w:val="24"/>
        </w:rPr>
        <w:t>teostusjoonised</w:t>
      </w:r>
      <w:r w:rsidR="00244214">
        <w:rPr>
          <w:rFonts w:ascii="Times New Roman" w:hAnsi="Times New Roman" w:cs="Times New Roman"/>
          <w:sz w:val="24"/>
          <w:szCs w:val="24"/>
        </w:rPr>
        <w:t>, juhendid ja seadmete garantiidokumentatsioon</w:t>
      </w:r>
      <w:r w:rsidR="0057304C" w:rsidRPr="009409B6">
        <w:rPr>
          <w:rFonts w:ascii="Times New Roman" w:hAnsi="Times New Roman" w:cs="Times New Roman"/>
          <w:sz w:val="24"/>
          <w:szCs w:val="24"/>
        </w:rPr>
        <w:t xml:space="preserve">.  </w:t>
      </w:r>
    </w:p>
    <w:p w14:paraId="5C622DB0" w14:textId="77777777"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5.13. </w:t>
      </w:r>
      <w:r w:rsidR="0057304C" w:rsidRPr="009409B6">
        <w:rPr>
          <w:rFonts w:ascii="Times New Roman" w:hAnsi="Times New Roman" w:cs="Times New Roman"/>
          <w:sz w:val="24"/>
          <w:szCs w:val="24"/>
        </w:rPr>
        <w:t>Mitmeti tõlgendatavate lahenduste/formuleeringute/tööde suhtes, kui nende kohta ei ole esitatud hankemenetluse ajal täpsustavaid küsimusi, loetakse hankelepingu täitmise ajal prioriteetseks Hankija tõlgendus</w:t>
      </w:r>
    </w:p>
    <w:p w14:paraId="3D7F9E8A" w14:textId="77777777" w:rsidR="00816569"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5.14. </w:t>
      </w:r>
      <w:r w:rsidR="0057304C" w:rsidRPr="009409B6">
        <w:rPr>
          <w:rFonts w:ascii="Times New Roman" w:hAnsi="Times New Roman" w:cs="Times New Roman"/>
          <w:sz w:val="24"/>
          <w:szCs w:val="24"/>
        </w:rPr>
        <w:t xml:space="preserve">. Ehitamise dokumenteerimisel peab Töövõtja aluseks võtma majandus- ja taristuministri 04.09.2015. a vastu võetud määruse nr 115 „Ehitamise dokumenteerimisele, ehitusdokumentide säilitamisele ja üleandmisele esitatavad nõuded ning hooldusjuhendile, </w:t>
      </w:r>
      <w:r w:rsidR="0057304C" w:rsidRPr="00952CEE">
        <w:rPr>
          <w:rFonts w:ascii="Times New Roman" w:hAnsi="Times New Roman" w:cs="Times New Roman"/>
          <w:sz w:val="24"/>
          <w:szCs w:val="24"/>
        </w:rPr>
        <w:t>selle hoidmisele ja esitamisele esitatavad nõuded.“ Ehitus</w:t>
      </w:r>
      <w:r w:rsidR="00DC1DE4">
        <w:rPr>
          <w:rFonts w:ascii="Times New Roman" w:hAnsi="Times New Roman" w:cs="Times New Roman"/>
          <w:sz w:val="24"/>
          <w:szCs w:val="24"/>
        </w:rPr>
        <w:t>e teostus</w:t>
      </w:r>
      <w:r w:rsidR="0057304C" w:rsidRPr="00952CEE">
        <w:rPr>
          <w:rFonts w:ascii="Times New Roman" w:hAnsi="Times New Roman" w:cs="Times New Roman"/>
          <w:sz w:val="24"/>
          <w:szCs w:val="24"/>
        </w:rPr>
        <w:t xml:space="preserve">dokumentatsioon tuleb </w:t>
      </w:r>
      <w:r w:rsidR="00EB3BA4">
        <w:rPr>
          <w:rFonts w:ascii="Times New Roman" w:hAnsi="Times New Roman" w:cs="Times New Roman"/>
          <w:sz w:val="24"/>
          <w:szCs w:val="24"/>
        </w:rPr>
        <w:t>Hank</w:t>
      </w:r>
      <w:r w:rsidR="0057304C" w:rsidRPr="00952CEE">
        <w:rPr>
          <w:rFonts w:ascii="Times New Roman" w:hAnsi="Times New Roman" w:cs="Times New Roman"/>
          <w:sz w:val="24"/>
          <w:szCs w:val="24"/>
        </w:rPr>
        <w:t xml:space="preserve">ijale üle anda </w:t>
      </w:r>
      <w:r w:rsidR="00EB3BA4">
        <w:rPr>
          <w:rFonts w:ascii="Times New Roman" w:hAnsi="Times New Roman" w:cs="Times New Roman"/>
          <w:sz w:val="24"/>
          <w:szCs w:val="24"/>
        </w:rPr>
        <w:t>ühe</w:t>
      </w:r>
      <w:r w:rsidR="0057304C" w:rsidRPr="00952CEE">
        <w:rPr>
          <w:rFonts w:ascii="Times New Roman" w:hAnsi="Times New Roman" w:cs="Times New Roman"/>
          <w:sz w:val="24"/>
          <w:szCs w:val="24"/>
        </w:rPr>
        <w:t>s eksemplaris paberkandjal ning ühes eksemplaris digitaalselt.</w:t>
      </w:r>
      <w:r w:rsidRPr="00AF3449">
        <w:rPr>
          <w:rFonts w:ascii="Times New Roman" w:hAnsi="Times New Roman" w:cs="Times New Roman"/>
          <w:sz w:val="24"/>
          <w:szCs w:val="24"/>
        </w:rPr>
        <w:t xml:space="preserve"> </w:t>
      </w:r>
    </w:p>
    <w:p w14:paraId="63F1F9A9" w14:textId="77777777"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5.</w:t>
      </w:r>
      <w:r w:rsidRPr="00AF3449">
        <w:rPr>
          <w:rFonts w:ascii="Times New Roman" w:hAnsi="Times New Roman" w:cs="Times New Roman"/>
          <w:sz w:val="24"/>
          <w:szCs w:val="24"/>
        </w:rPr>
        <w:t xml:space="preserve">15. </w:t>
      </w:r>
      <w:r w:rsidR="0057304C" w:rsidRPr="00197736">
        <w:rPr>
          <w:rFonts w:ascii="Times New Roman" w:hAnsi="Times New Roman" w:cs="Times New Roman"/>
          <w:sz w:val="24"/>
          <w:szCs w:val="24"/>
        </w:rPr>
        <w:t xml:space="preserve">Kui pole sätestatud teisiti, </w:t>
      </w:r>
      <w:r w:rsidR="0057304C" w:rsidRPr="00EB3BA4">
        <w:rPr>
          <w:rFonts w:ascii="Times New Roman" w:hAnsi="Times New Roman" w:cs="Times New Roman"/>
          <w:sz w:val="24"/>
          <w:szCs w:val="24"/>
        </w:rPr>
        <w:t xml:space="preserve">on kõikide </w:t>
      </w:r>
      <w:r w:rsidR="00EB3BA4" w:rsidRPr="00EB3BA4">
        <w:rPr>
          <w:rFonts w:ascii="Times New Roman" w:hAnsi="Times New Roman" w:cs="Times New Roman"/>
          <w:sz w:val="24"/>
          <w:szCs w:val="24"/>
        </w:rPr>
        <w:t xml:space="preserve">osade lahti kirjutatud </w:t>
      </w:r>
      <w:r w:rsidR="00244214">
        <w:rPr>
          <w:rFonts w:ascii="Times New Roman" w:hAnsi="Times New Roman" w:cs="Times New Roman"/>
          <w:sz w:val="24"/>
          <w:szCs w:val="24"/>
        </w:rPr>
        <w:t>pakkumuste</w:t>
      </w:r>
      <w:r w:rsidR="00EB3BA4" w:rsidRPr="00EB3BA4">
        <w:rPr>
          <w:rFonts w:ascii="Times New Roman" w:hAnsi="Times New Roman" w:cs="Times New Roman"/>
          <w:sz w:val="24"/>
          <w:szCs w:val="24"/>
        </w:rPr>
        <w:t xml:space="preserve"> </w:t>
      </w:r>
      <w:r w:rsidR="0057304C" w:rsidRPr="00EB3BA4">
        <w:rPr>
          <w:rFonts w:ascii="Times New Roman" w:hAnsi="Times New Roman" w:cs="Times New Roman"/>
          <w:sz w:val="24"/>
          <w:szCs w:val="24"/>
        </w:rPr>
        <w:t>koguste puhul tegemist netokogustega (netomahtudega). Materjalide kadu (ülekatted, standardsete</w:t>
      </w:r>
      <w:r w:rsidR="0057304C" w:rsidRPr="00197736">
        <w:rPr>
          <w:rFonts w:ascii="Times New Roman" w:hAnsi="Times New Roman" w:cs="Times New Roman"/>
          <w:sz w:val="24"/>
          <w:szCs w:val="24"/>
        </w:rPr>
        <w:t xml:space="preserve"> mõõtudega materjalide mõõtu</w:t>
      </w:r>
      <w:r w:rsidR="00487830">
        <w:rPr>
          <w:rFonts w:ascii="Times New Roman" w:hAnsi="Times New Roman" w:cs="Times New Roman"/>
          <w:sz w:val="24"/>
          <w:szCs w:val="24"/>
        </w:rPr>
        <w:t xml:space="preserve"> </w:t>
      </w:r>
      <w:r w:rsidR="0057304C" w:rsidRPr="00197736">
        <w:rPr>
          <w:rFonts w:ascii="Times New Roman" w:hAnsi="Times New Roman" w:cs="Times New Roman"/>
          <w:sz w:val="24"/>
          <w:szCs w:val="24"/>
        </w:rPr>
        <w:t>lõikamine jne), ülespöördeid, jätke, ettenähtust sügavamalt süvendamine süvendustöödel jne kogustesse sisse ei arvestata, need peavad sisalduma vastava töö ühikhinnas.</w:t>
      </w:r>
    </w:p>
    <w:p w14:paraId="5503A6F4" w14:textId="77777777" w:rsidR="00816569" w:rsidRDefault="009409B6" w:rsidP="00816569">
      <w:pPr>
        <w:jc w:val="both"/>
        <w:rPr>
          <w:rFonts w:ascii="Times New Roman" w:hAnsi="Times New Roman" w:cs="Times New Roman"/>
          <w:b/>
          <w:sz w:val="24"/>
          <w:szCs w:val="24"/>
        </w:rPr>
      </w:pPr>
      <w:r w:rsidRPr="00567599">
        <w:rPr>
          <w:rFonts w:ascii="Times New Roman" w:hAnsi="Times New Roman" w:cs="Times New Roman"/>
          <w:b/>
          <w:sz w:val="24"/>
          <w:szCs w:val="24"/>
        </w:rPr>
        <w:t xml:space="preserve">6. TÖÖVÕTJA TEHNIKA, TÄIENDAVAD TÖÖD </w:t>
      </w:r>
    </w:p>
    <w:p w14:paraId="0828C153" w14:textId="7E79AD87" w:rsidR="009409B6" w:rsidRPr="009409B6" w:rsidRDefault="009409B6" w:rsidP="00816569">
      <w:pPr>
        <w:jc w:val="both"/>
        <w:rPr>
          <w:rFonts w:ascii="Times New Roman" w:hAnsi="Times New Roman" w:cs="Times New Roman"/>
          <w:sz w:val="24"/>
          <w:szCs w:val="24"/>
        </w:rPr>
      </w:pPr>
      <w:r w:rsidRPr="009409B6">
        <w:rPr>
          <w:rFonts w:ascii="Times New Roman" w:hAnsi="Times New Roman" w:cs="Times New Roman"/>
          <w:sz w:val="24"/>
          <w:szCs w:val="24"/>
        </w:rPr>
        <w:t xml:space="preserve"> 6.1. Töövõtja on kohustatud arvesse võtma kõiki käesolevas hanke alusdokumentides ja nende lisades toodud tööde teostamise tingimusi ja olusid. Töövõtja kohustub tööde teostamisel kasutama antud tingimustesse ja oludesse sobivat tehnikat.   </w:t>
      </w:r>
    </w:p>
    <w:p w14:paraId="2D3A038C" w14:textId="00B20E1A" w:rsidR="0057304C" w:rsidRDefault="009409B6">
      <w:pPr>
        <w:jc w:val="both"/>
        <w:rPr>
          <w:rFonts w:ascii="Times New Roman" w:hAnsi="Times New Roman" w:cs="Times New Roman"/>
          <w:sz w:val="24"/>
          <w:szCs w:val="24"/>
        </w:rPr>
      </w:pPr>
      <w:r w:rsidRPr="009409B6">
        <w:rPr>
          <w:rFonts w:ascii="Times New Roman" w:hAnsi="Times New Roman" w:cs="Times New Roman"/>
          <w:sz w:val="24"/>
          <w:szCs w:val="24"/>
        </w:rPr>
        <w:t xml:space="preserve"> 6</w:t>
      </w:r>
      <w:r w:rsidRPr="00AE3C53">
        <w:rPr>
          <w:rFonts w:ascii="Times New Roman" w:hAnsi="Times New Roman" w:cs="Times New Roman"/>
          <w:sz w:val="24"/>
          <w:szCs w:val="24"/>
        </w:rPr>
        <w:t xml:space="preserve">.2. </w:t>
      </w:r>
      <w:r w:rsidR="0057304C" w:rsidRPr="009409B6">
        <w:rPr>
          <w:rFonts w:ascii="Times New Roman" w:hAnsi="Times New Roman" w:cs="Times New Roman"/>
          <w:sz w:val="24"/>
          <w:szCs w:val="24"/>
        </w:rPr>
        <w:t xml:space="preserve">Olemasolevate hoone ja tehnovõrkudega seonduvate tööde osas peab Töövõtja enne </w:t>
      </w:r>
      <w:r w:rsidR="001563BB">
        <w:rPr>
          <w:rFonts w:ascii="Times New Roman" w:hAnsi="Times New Roman" w:cs="Times New Roman"/>
          <w:sz w:val="24"/>
          <w:szCs w:val="24"/>
        </w:rPr>
        <w:t>remondi</w:t>
      </w:r>
      <w:r w:rsidR="0057304C" w:rsidRPr="009409B6">
        <w:rPr>
          <w:rFonts w:ascii="Times New Roman" w:hAnsi="Times New Roman" w:cs="Times New Roman"/>
          <w:sz w:val="24"/>
          <w:szCs w:val="24"/>
        </w:rPr>
        <w:t xml:space="preserve">tööde alustamist fikseerima olemasoleva olukorra ehituseelsete fotodena ja videomaterjalina. Fotodel tuleb fikseerida tööde läbiviimise ala vahetus läheduses olevad </w:t>
      </w:r>
      <w:r w:rsidR="00EB3BA4">
        <w:rPr>
          <w:rFonts w:ascii="Times New Roman" w:hAnsi="Times New Roman" w:cs="Times New Roman"/>
          <w:sz w:val="24"/>
          <w:szCs w:val="24"/>
        </w:rPr>
        <w:t>ruumid</w:t>
      </w:r>
      <w:r w:rsidR="002108B5">
        <w:rPr>
          <w:rFonts w:ascii="Times New Roman" w:hAnsi="Times New Roman" w:cs="Times New Roman"/>
          <w:sz w:val="24"/>
          <w:szCs w:val="24"/>
        </w:rPr>
        <w:t xml:space="preserve"> või seadmed </w:t>
      </w:r>
      <w:r w:rsidR="0057304C" w:rsidRPr="009409B6">
        <w:rPr>
          <w:rFonts w:ascii="Times New Roman" w:hAnsi="Times New Roman" w:cs="Times New Roman"/>
          <w:sz w:val="24"/>
          <w:szCs w:val="24"/>
        </w:rPr>
        <w:t>mida võidakse ehitustööde käigus kahjustada ja/või mis kuuluvad ehitustööde järgselt taastamisele. Fotod ja videod peavad olema digitaalsed.</w:t>
      </w:r>
    </w:p>
    <w:sectPr w:rsidR="00573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7E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2842FF"/>
    <w:multiLevelType w:val="hybridMultilevel"/>
    <w:tmpl w:val="0276C15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BFF05F3"/>
    <w:multiLevelType w:val="hybridMultilevel"/>
    <w:tmpl w:val="D73E22AE"/>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56540386">
    <w:abstractNumId w:val="1"/>
  </w:num>
  <w:num w:numId="2" w16cid:durableId="1378436337">
    <w:abstractNumId w:val="2"/>
  </w:num>
  <w:num w:numId="3" w16cid:durableId="178738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B6"/>
    <w:rsid w:val="0000501B"/>
    <w:rsid w:val="00006C8D"/>
    <w:rsid w:val="00053350"/>
    <w:rsid w:val="0006726D"/>
    <w:rsid w:val="00075722"/>
    <w:rsid w:val="00082D38"/>
    <w:rsid w:val="00090CE8"/>
    <w:rsid w:val="000A5FEE"/>
    <w:rsid w:val="000B20DD"/>
    <w:rsid w:val="000B3C4B"/>
    <w:rsid w:val="000B6DEF"/>
    <w:rsid w:val="000C043C"/>
    <w:rsid w:val="000D44F9"/>
    <w:rsid w:val="000F5211"/>
    <w:rsid w:val="00101AB6"/>
    <w:rsid w:val="001563BB"/>
    <w:rsid w:val="001633F0"/>
    <w:rsid w:val="00185DAB"/>
    <w:rsid w:val="00197736"/>
    <w:rsid w:val="002108B5"/>
    <w:rsid w:val="002137C6"/>
    <w:rsid w:val="00231015"/>
    <w:rsid w:val="00244214"/>
    <w:rsid w:val="00263C03"/>
    <w:rsid w:val="00284D84"/>
    <w:rsid w:val="002D038E"/>
    <w:rsid w:val="002D54FE"/>
    <w:rsid w:val="00310239"/>
    <w:rsid w:val="003B4F45"/>
    <w:rsid w:val="003C180C"/>
    <w:rsid w:val="003F753A"/>
    <w:rsid w:val="00415809"/>
    <w:rsid w:val="00416CE0"/>
    <w:rsid w:val="00433A02"/>
    <w:rsid w:val="00446E60"/>
    <w:rsid w:val="00487830"/>
    <w:rsid w:val="00496D27"/>
    <w:rsid w:val="004A36AB"/>
    <w:rsid w:val="004A5396"/>
    <w:rsid w:val="004A7413"/>
    <w:rsid w:val="004D5F2E"/>
    <w:rsid w:val="005136DC"/>
    <w:rsid w:val="0055602B"/>
    <w:rsid w:val="00566239"/>
    <w:rsid w:val="00567599"/>
    <w:rsid w:val="0057304C"/>
    <w:rsid w:val="00591616"/>
    <w:rsid w:val="005A5230"/>
    <w:rsid w:val="005B422A"/>
    <w:rsid w:val="005C17A8"/>
    <w:rsid w:val="005C589A"/>
    <w:rsid w:val="006374D7"/>
    <w:rsid w:val="006A617F"/>
    <w:rsid w:val="006E5960"/>
    <w:rsid w:val="00703FEF"/>
    <w:rsid w:val="007A78DE"/>
    <w:rsid w:val="007B45E0"/>
    <w:rsid w:val="007B51D1"/>
    <w:rsid w:val="007C4850"/>
    <w:rsid w:val="007D4846"/>
    <w:rsid w:val="007E0893"/>
    <w:rsid w:val="00816569"/>
    <w:rsid w:val="00826CE6"/>
    <w:rsid w:val="0083154D"/>
    <w:rsid w:val="00867907"/>
    <w:rsid w:val="008C3042"/>
    <w:rsid w:val="008D07E4"/>
    <w:rsid w:val="009060E1"/>
    <w:rsid w:val="0092278C"/>
    <w:rsid w:val="009308B1"/>
    <w:rsid w:val="009409B6"/>
    <w:rsid w:val="009437AB"/>
    <w:rsid w:val="00952CEE"/>
    <w:rsid w:val="00962A1A"/>
    <w:rsid w:val="00963C80"/>
    <w:rsid w:val="00993A31"/>
    <w:rsid w:val="00A007EB"/>
    <w:rsid w:val="00A03754"/>
    <w:rsid w:val="00A54553"/>
    <w:rsid w:val="00A77B17"/>
    <w:rsid w:val="00A82239"/>
    <w:rsid w:val="00A94010"/>
    <w:rsid w:val="00AC0E98"/>
    <w:rsid w:val="00AD052B"/>
    <w:rsid w:val="00AD3AC4"/>
    <w:rsid w:val="00AD4C98"/>
    <w:rsid w:val="00AE3C53"/>
    <w:rsid w:val="00AF1166"/>
    <w:rsid w:val="00AF3449"/>
    <w:rsid w:val="00B9667E"/>
    <w:rsid w:val="00BB5ADA"/>
    <w:rsid w:val="00BC7425"/>
    <w:rsid w:val="00C02CC9"/>
    <w:rsid w:val="00C054B8"/>
    <w:rsid w:val="00C41890"/>
    <w:rsid w:val="00C60CE8"/>
    <w:rsid w:val="00C7102C"/>
    <w:rsid w:val="00C71043"/>
    <w:rsid w:val="00C8685B"/>
    <w:rsid w:val="00CE338E"/>
    <w:rsid w:val="00CF1626"/>
    <w:rsid w:val="00CF49B3"/>
    <w:rsid w:val="00D06488"/>
    <w:rsid w:val="00D138A5"/>
    <w:rsid w:val="00D84F60"/>
    <w:rsid w:val="00DB64E5"/>
    <w:rsid w:val="00DC1DE4"/>
    <w:rsid w:val="00DC4073"/>
    <w:rsid w:val="00DD2A54"/>
    <w:rsid w:val="00DF218D"/>
    <w:rsid w:val="00E10A13"/>
    <w:rsid w:val="00E14F4D"/>
    <w:rsid w:val="00E15D4D"/>
    <w:rsid w:val="00E1784A"/>
    <w:rsid w:val="00E1788C"/>
    <w:rsid w:val="00E3000B"/>
    <w:rsid w:val="00E71CC0"/>
    <w:rsid w:val="00E97525"/>
    <w:rsid w:val="00EB3BA4"/>
    <w:rsid w:val="00EF0B68"/>
    <w:rsid w:val="00F14F8F"/>
    <w:rsid w:val="00F20447"/>
    <w:rsid w:val="00F24F46"/>
    <w:rsid w:val="00F3229F"/>
    <w:rsid w:val="00F323BB"/>
    <w:rsid w:val="00F44634"/>
    <w:rsid w:val="00F4651F"/>
    <w:rsid w:val="00F630C1"/>
    <w:rsid w:val="00F81C22"/>
    <w:rsid w:val="00F828AD"/>
    <w:rsid w:val="00F8718E"/>
    <w:rsid w:val="00FB2914"/>
    <w:rsid w:val="00FB6C26"/>
    <w:rsid w:val="00FC64FC"/>
    <w:rsid w:val="00FE3A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ADA9"/>
  <w15:chartTrackingRefBased/>
  <w15:docId w15:val="{A762B0BA-AF45-49CE-9F48-978DDBB0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D5F2E"/>
    <w:pPr>
      <w:ind w:left="720"/>
      <w:contextualSpacing/>
    </w:pPr>
  </w:style>
  <w:style w:type="character" w:styleId="Hperlink">
    <w:name w:val="Hyperlink"/>
    <w:basedOn w:val="Liguvaikefont"/>
    <w:uiPriority w:val="99"/>
    <w:unhideWhenUsed/>
    <w:rsid w:val="006A617F"/>
    <w:rPr>
      <w:color w:val="0000FF"/>
      <w:u w:val="single"/>
    </w:rPr>
  </w:style>
  <w:style w:type="character" w:styleId="Lahendamatamainimine">
    <w:name w:val="Unresolved Mention"/>
    <w:basedOn w:val="Liguvaikefont"/>
    <w:uiPriority w:val="99"/>
    <w:semiHidden/>
    <w:unhideWhenUsed/>
    <w:rsid w:val="008C3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bauen.ee/peeglikapp-harma-serena-600x120x650-mm.html" TargetMode="External"/><Relationship Id="rId3" Type="http://schemas.openxmlformats.org/officeDocument/2006/relationships/settings" Target="settings.xml"/><Relationship Id="rId7" Type="http://schemas.openxmlformats.org/officeDocument/2006/relationships/hyperlink" Target="https://interbauen.ee/valamukapp-ja-valamu-harma-55c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b.ee/et/dusinurk-flory-80x80x185-kandiline-suitsuklaas" TargetMode="External"/><Relationship Id="rId11" Type="http://schemas.openxmlformats.org/officeDocument/2006/relationships/theme" Target="theme/theme1.xml"/><Relationship Id="rId5" Type="http://schemas.openxmlformats.org/officeDocument/2006/relationships/hyperlink" Target="https://www.bauhof.ee/et/p/693601/keraamilineseinaplaat-cersanit-tania-valge-satin-20x25cm-1-5m2-pak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uhof.ee/et/p/694724/laminaatparkett-malbec-10mm-v4-pruun-tamm-1-lipp"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4</Pages>
  <Words>1982</Words>
  <Characters>11500</Characters>
  <Application>Microsoft Office Word</Application>
  <DocSecurity>0</DocSecurity>
  <Lines>95</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Kair.Tammel</dc:creator>
  <cp:keywords/>
  <dc:description/>
  <cp:lastModifiedBy>Kair Tammel</cp:lastModifiedBy>
  <cp:revision>12</cp:revision>
  <dcterms:created xsi:type="dcterms:W3CDTF">2023-04-12T08:28:00Z</dcterms:created>
  <dcterms:modified xsi:type="dcterms:W3CDTF">2023-04-14T13:12:00Z</dcterms:modified>
</cp:coreProperties>
</file>