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1DB61" w14:textId="6702772A" w:rsidR="005F1BC5" w:rsidRDefault="00FD5445" w:rsidP="0007773B">
      <w:pPr>
        <w:tabs>
          <w:tab w:val="center" w:pos="4677"/>
        </w:tabs>
        <w:rPr>
          <w:i/>
          <w:iCs/>
        </w:rPr>
      </w:pPr>
      <w:r w:rsidRPr="00A27A75">
        <w:rPr>
          <w:noProof/>
          <w:color w:val="171717"/>
        </w:rPr>
        <w:drawing>
          <wp:anchor distT="0" distB="0" distL="114300" distR="114300" simplePos="0" relativeHeight="251659264" behindDoc="1" locked="1" layoutInCell="1" allowOverlap="1" wp14:anchorId="1D670963" wp14:editId="400EA8D0">
            <wp:simplePos x="1078230" y="603250"/>
            <wp:positionH relativeFrom="page">
              <wp:posOffset>1980565</wp:posOffset>
            </wp:positionH>
            <wp:positionV relativeFrom="page">
              <wp:posOffset>439420</wp:posOffset>
            </wp:positionV>
            <wp:extent cx="3812400" cy="1195200"/>
            <wp:effectExtent l="0" t="0" r="0" b="5080"/>
            <wp:wrapTopAndBottom/>
            <wp:docPr id="1" name="Pilt 1" descr="http://vanaveeb.kuusalu.ee/galerii/Volikogu/volikog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 descr="http://vanaveeb.kuusalu.ee/galerii/Volikogu/volikogu_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2400" cy="119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264AA" w14:textId="77777777" w:rsidR="0007773B" w:rsidRPr="0007773B" w:rsidRDefault="0007773B" w:rsidP="0007773B">
      <w:pPr>
        <w:tabs>
          <w:tab w:val="center" w:pos="4677"/>
        </w:tabs>
        <w:rPr>
          <w:i/>
          <w:iCs/>
        </w:rPr>
      </w:pPr>
    </w:p>
    <w:p w14:paraId="6CC067F1" w14:textId="43062100" w:rsidR="005F1BC5" w:rsidRDefault="00FD5445" w:rsidP="007B5F0E">
      <w:r>
        <w:t>MÄÄRUS</w:t>
      </w:r>
    </w:p>
    <w:p w14:paraId="0ACD8F82" w14:textId="77777777" w:rsidR="005F1BC5" w:rsidRDefault="005F1BC5" w:rsidP="007B5F0E"/>
    <w:p w14:paraId="2A4337F9" w14:textId="3609F504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14:paraId="72AA70F1" w14:textId="77777777" w:rsidTr="00E062C1">
        <w:tc>
          <w:tcPr>
            <w:tcW w:w="4672" w:type="dxa"/>
          </w:tcPr>
          <w:p w14:paraId="0DE6E6FB" w14:textId="48BAE21B" w:rsidR="007A4234" w:rsidRDefault="007A4234" w:rsidP="00E062C1">
            <w:r>
              <w:t>Kiiu</w:t>
            </w:r>
          </w:p>
        </w:tc>
        <w:tc>
          <w:tcPr>
            <w:tcW w:w="4672" w:type="dxa"/>
          </w:tcPr>
          <w:p w14:paraId="6E37EDCB" w14:textId="23DD85B4" w:rsidR="007A4234" w:rsidRDefault="0007773B" w:rsidP="007A4234">
            <w:pPr>
              <w:jc w:val="right"/>
            </w:pPr>
            <w:r>
              <w:t>22</w:t>
            </w:r>
            <w:r w:rsidR="007A4234">
              <w:t xml:space="preserve">. </w:t>
            </w:r>
            <w:r>
              <w:t>märts</w:t>
            </w:r>
            <w:r w:rsidR="007A4234">
              <w:t xml:space="preserve"> 2023 nr </w:t>
            </w:r>
          </w:p>
        </w:tc>
      </w:tr>
    </w:tbl>
    <w:p w14:paraId="4156FB2D" w14:textId="40FE76E7" w:rsidR="005F1BC5" w:rsidRDefault="005F1BC5" w:rsidP="007B5F0E"/>
    <w:p w14:paraId="15B0B7D6" w14:textId="30F0C767" w:rsidR="005F1BC5" w:rsidRPr="0095740E" w:rsidRDefault="005F1BC5" w:rsidP="007B5F0E">
      <w:pPr>
        <w:rPr>
          <w:i/>
          <w:iCs/>
        </w:rPr>
      </w:pPr>
    </w:p>
    <w:p w14:paraId="4F134EFA" w14:textId="77777777" w:rsidR="00E062C1" w:rsidRDefault="0007773B" w:rsidP="0007773B">
      <w:pPr>
        <w:rPr>
          <w:b/>
        </w:rPr>
      </w:pPr>
      <w:r>
        <w:rPr>
          <w:b/>
        </w:rPr>
        <w:t>Kuusalu valla 2023</w:t>
      </w:r>
      <w:r w:rsidRPr="00E55701">
        <w:rPr>
          <w:b/>
        </w:rPr>
        <w:t xml:space="preserve">. aasta </w:t>
      </w:r>
      <w:r>
        <w:rPr>
          <w:b/>
        </w:rPr>
        <w:t>I lisa</w:t>
      </w:r>
      <w:r w:rsidRPr="00E55701">
        <w:rPr>
          <w:b/>
        </w:rPr>
        <w:t xml:space="preserve">eelarve </w:t>
      </w:r>
    </w:p>
    <w:p w14:paraId="48159BD1" w14:textId="63765E7A" w:rsidR="0007773B" w:rsidRPr="00E55701" w:rsidRDefault="0007773B" w:rsidP="0007773B">
      <w:pPr>
        <w:rPr>
          <w:b/>
        </w:rPr>
      </w:pPr>
      <w:r w:rsidRPr="00E55701">
        <w:rPr>
          <w:b/>
        </w:rPr>
        <w:t>kinnitamine</w:t>
      </w:r>
      <w:r>
        <w:rPr>
          <w:b/>
        </w:rPr>
        <w:t xml:space="preserve"> – I lugemine</w:t>
      </w:r>
    </w:p>
    <w:p w14:paraId="3382A4E2" w14:textId="00077AD8" w:rsidR="00B662A8" w:rsidRPr="0095740E" w:rsidRDefault="00B662A8" w:rsidP="007B5F0E">
      <w:pPr>
        <w:rPr>
          <w:b/>
          <w:bCs/>
        </w:rPr>
      </w:pPr>
    </w:p>
    <w:p w14:paraId="28EF05C3" w14:textId="74BCD1FE" w:rsidR="00B662A8" w:rsidRDefault="00B662A8" w:rsidP="007B5F0E"/>
    <w:p w14:paraId="6CC1B08F" w14:textId="0F353E51" w:rsidR="0007773B" w:rsidRPr="00161645" w:rsidRDefault="0007773B" w:rsidP="00E062C1">
      <w:pPr>
        <w:pStyle w:val="Kehatekst"/>
        <w:spacing w:after="0"/>
        <w:jc w:val="both"/>
        <w:rPr>
          <w:spacing w:val="-5"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kehtestatakse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korralduse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22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1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punkti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1,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kohaliku</w:t>
      </w:r>
      <w:r w:rsidRPr="00E55701">
        <w:rPr>
          <w:spacing w:val="10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omavalitsuse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z w:val="24"/>
          <w:szCs w:val="24"/>
        </w:rPr>
        <w:t>üksuse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finantsjuhtimise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seaduse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z w:val="24"/>
          <w:szCs w:val="24"/>
        </w:rPr>
        <w:t>§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z w:val="24"/>
          <w:szCs w:val="24"/>
        </w:rPr>
        <w:t>23</w:t>
      </w:r>
      <w:r w:rsidRPr="00E55701">
        <w:rPr>
          <w:spacing w:val="-4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lõike</w:t>
      </w:r>
      <w:r w:rsidRPr="00E55701">
        <w:rPr>
          <w:spacing w:val="-3"/>
          <w:sz w:val="24"/>
          <w:szCs w:val="24"/>
        </w:rPr>
        <w:t xml:space="preserve"> </w:t>
      </w:r>
      <w:r w:rsidRPr="00E55701">
        <w:rPr>
          <w:sz w:val="24"/>
          <w:szCs w:val="24"/>
        </w:rPr>
        <w:t>2,</w:t>
      </w:r>
      <w:r w:rsidRPr="00E55701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 xml:space="preserve">Kuusalu Vallavolikogu 29.09.2005 määruse nr 23 „Kuusalu valla põhimääruse kehtestamine“ </w:t>
      </w:r>
      <w:r w:rsidRPr="00161645">
        <w:rPr>
          <w:sz w:val="24"/>
          <w:szCs w:val="24"/>
        </w:rPr>
        <w:t>§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z w:val="24"/>
          <w:szCs w:val="24"/>
        </w:rPr>
        <w:t>7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lõigete 1 ja 2</w:t>
      </w:r>
      <w:r>
        <w:rPr>
          <w:spacing w:val="-4"/>
          <w:sz w:val="24"/>
          <w:szCs w:val="24"/>
        </w:rPr>
        <w:t>,</w:t>
      </w:r>
      <w:r w:rsidRPr="00161645">
        <w:rPr>
          <w:spacing w:val="-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 xml:space="preserve">Kuusalu Vallavolikogu </w:t>
      </w:r>
      <w:r w:rsidRPr="00161645">
        <w:rPr>
          <w:spacing w:val="-5"/>
          <w:sz w:val="24"/>
          <w:szCs w:val="24"/>
        </w:rPr>
        <w:t>04.09.2018</w:t>
      </w:r>
      <w:r>
        <w:rPr>
          <w:spacing w:val="-5"/>
          <w:sz w:val="24"/>
          <w:szCs w:val="24"/>
        </w:rPr>
        <w:t xml:space="preserve"> määruse nr 15 „</w:t>
      </w:r>
      <w:r w:rsidRPr="00161645">
        <w:rPr>
          <w:spacing w:val="-5"/>
          <w:sz w:val="24"/>
          <w:szCs w:val="24"/>
        </w:rPr>
        <w:t>Kuusalu valla arengukava 2013-2032 kinnitamine</w:t>
      </w:r>
      <w:r>
        <w:rPr>
          <w:spacing w:val="-5"/>
          <w:sz w:val="24"/>
          <w:szCs w:val="24"/>
        </w:rPr>
        <w:t xml:space="preserve">“, Kuusalu Vallavolikogu 18.01.2023 määruse nr 1 „Kuusalu valla 2023. aasta eelarve kinnitamine“ alusel </w:t>
      </w:r>
      <w:r w:rsidRPr="00161645">
        <w:rPr>
          <w:spacing w:val="-1"/>
          <w:sz w:val="24"/>
          <w:szCs w:val="24"/>
        </w:rPr>
        <w:t>ning</w:t>
      </w:r>
      <w:r w:rsidRPr="00161645">
        <w:rPr>
          <w:spacing w:val="-4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tulenevalt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eelarve-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6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arengukomisjoni</w:t>
      </w:r>
      <w:r w:rsidRPr="00161645">
        <w:rPr>
          <w:spacing w:val="-3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ja</w:t>
      </w:r>
      <w:r w:rsidRPr="00161645">
        <w:rPr>
          <w:spacing w:val="-5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Kuusalu</w:t>
      </w:r>
      <w:r>
        <w:rPr>
          <w:spacing w:val="109"/>
          <w:sz w:val="24"/>
          <w:szCs w:val="24"/>
        </w:rPr>
        <w:t xml:space="preserve"> </w:t>
      </w:r>
      <w:r w:rsidRPr="00161645">
        <w:rPr>
          <w:spacing w:val="-28"/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la</w:t>
      </w:r>
      <w:r w:rsidRPr="00161645">
        <w:rPr>
          <w:sz w:val="24"/>
          <w:szCs w:val="24"/>
        </w:rPr>
        <w:t>v</w:t>
      </w:r>
      <w:r w:rsidRPr="00161645">
        <w:rPr>
          <w:spacing w:val="-1"/>
          <w:sz w:val="24"/>
          <w:szCs w:val="24"/>
        </w:rPr>
        <w:t>a</w:t>
      </w:r>
      <w:r w:rsidRPr="00161645">
        <w:rPr>
          <w:spacing w:val="1"/>
          <w:sz w:val="24"/>
          <w:szCs w:val="24"/>
        </w:rPr>
        <w:t>l</w:t>
      </w:r>
      <w:r w:rsidRPr="00161645">
        <w:rPr>
          <w:spacing w:val="-1"/>
          <w:sz w:val="24"/>
          <w:szCs w:val="24"/>
        </w:rPr>
        <w:t>it</w:t>
      </w:r>
      <w:r w:rsidRPr="00161645">
        <w:rPr>
          <w:sz w:val="24"/>
          <w:szCs w:val="24"/>
        </w:rPr>
        <w:t>suse</w:t>
      </w:r>
      <w:r w:rsidRPr="00161645">
        <w:rPr>
          <w:spacing w:val="-21"/>
          <w:sz w:val="24"/>
          <w:szCs w:val="24"/>
        </w:rPr>
        <w:t xml:space="preserve"> </w:t>
      </w:r>
      <w:r w:rsidRPr="00161645">
        <w:rPr>
          <w:spacing w:val="-1"/>
          <w:sz w:val="24"/>
          <w:szCs w:val="24"/>
        </w:rPr>
        <w:t>e</w:t>
      </w:r>
      <w:r w:rsidRPr="00161645">
        <w:rPr>
          <w:spacing w:val="1"/>
          <w:sz w:val="24"/>
          <w:szCs w:val="24"/>
        </w:rPr>
        <w:t>t</w:t>
      </w:r>
      <w:r w:rsidRPr="00161645">
        <w:rPr>
          <w:spacing w:val="-1"/>
          <w:sz w:val="24"/>
          <w:szCs w:val="24"/>
        </w:rPr>
        <w:t>te</w:t>
      </w:r>
      <w:r w:rsidRPr="00161645">
        <w:rPr>
          <w:sz w:val="24"/>
          <w:szCs w:val="24"/>
        </w:rPr>
        <w:t>p</w:t>
      </w:r>
      <w:r w:rsidRPr="00161645">
        <w:rPr>
          <w:spacing w:val="-1"/>
          <w:sz w:val="24"/>
          <w:szCs w:val="24"/>
        </w:rPr>
        <w:t>a</w:t>
      </w:r>
      <w:r w:rsidRPr="00161645">
        <w:rPr>
          <w:sz w:val="24"/>
          <w:szCs w:val="24"/>
        </w:rPr>
        <w:t>n</w:t>
      </w:r>
      <w:r w:rsidRPr="00161645">
        <w:rPr>
          <w:spacing w:val="-1"/>
          <w:sz w:val="24"/>
          <w:szCs w:val="24"/>
        </w:rPr>
        <w:t>e</w:t>
      </w:r>
      <w:r w:rsidRPr="00161645">
        <w:rPr>
          <w:sz w:val="24"/>
          <w:szCs w:val="24"/>
        </w:rPr>
        <w:t>k</w:t>
      </w:r>
      <w:r w:rsidRPr="00161645">
        <w:rPr>
          <w:spacing w:val="1"/>
          <w:sz w:val="24"/>
          <w:szCs w:val="24"/>
        </w:rPr>
        <w:t>u</w:t>
      </w:r>
      <w:r w:rsidRPr="00161645">
        <w:rPr>
          <w:spacing w:val="-1"/>
          <w:sz w:val="24"/>
          <w:szCs w:val="24"/>
        </w:rPr>
        <w:t>te</w:t>
      </w:r>
      <w:r>
        <w:rPr>
          <w:sz w:val="24"/>
          <w:szCs w:val="24"/>
        </w:rPr>
        <w:t>st.</w:t>
      </w:r>
    </w:p>
    <w:p w14:paraId="75D36DE2" w14:textId="4B2B7A73" w:rsidR="00B662A8" w:rsidRDefault="00B662A8" w:rsidP="007B5F0E"/>
    <w:p w14:paraId="27C0A7BB" w14:textId="5C87D222" w:rsidR="00B662A8" w:rsidRDefault="00A6545F" w:rsidP="007B5F0E">
      <w:pPr>
        <w:rPr>
          <w:b/>
          <w:bCs/>
        </w:rPr>
      </w:pPr>
      <w:r>
        <w:rPr>
          <w:b/>
          <w:bCs/>
        </w:rPr>
        <w:t xml:space="preserve">§ 1. </w:t>
      </w:r>
      <w:r w:rsidR="0007773B">
        <w:rPr>
          <w:b/>
          <w:bCs/>
        </w:rPr>
        <w:t>Kuusalu valla 2023. aasta eelarve</w:t>
      </w:r>
    </w:p>
    <w:p w14:paraId="0EB0F156" w14:textId="27FBF8D6" w:rsidR="004E72B8" w:rsidRDefault="0007773B" w:rsidP="0007773B">
      <w:r>
        <w:t>Kinnitada Kuusalu valla 2023. aasta I lisaeelarve:</w:t>
      </w:r>
    </w:p>
    <w:p w14:paraId="0885E05E" w14:textId="12FD3996" w:rsidR="0007773B" w:rsidRDefault="0007773B" w:rsidP="0007773B"/>
    <w:p w14:paraId="72C9974B" w14:textId="69A26F0F" w:rsidR="0007773B" w:rsidRDefault="0007773B" w:rsidP="0007773B">
      <w:r>
        <w:t>Põhitegevuse tulud kokku</w:t>
      </w:r>
      <w:r w:rsidR="00E062C1">
        <w:tab/>
      </w:r>
      <w:r w:rsidR="00E062C1">
        <w:tab/>
        <w:t xml:space="preserve">- </w:t>
      </w:r>
      <w:r w:rsidR="00847779">
        <w:t>329 093</w:t>
      </w:r>
      <w:r>
        <w:t xml:space="preserve"> eurot; </w:t>
      </w:r>
    </w:p>
    <w:p w14:paraId="25DA3246" w14:textId="5BFC9696" w:rsidR="0007773B" w:rsidRDefault="0007773B" w:rsidP="0007773B">
      <w:r>
        <w:t>Põhitegevuse kulud kokku</w:t>
      </w:r>
      <w:r w:rsidR="00E062C1">
        <w:tab/>
      </w:r>
      <w:r w:rsidR="00E062C1">
        <w:tab/>
        <w:t xml:space="preserve">- </w:t>
      </w:r>
      <w:r w:rsidR="00640A1D">
        <w:t>530 246</w:t>
      </w:r>
      <w:r>
        <w:t xml:space="preserve"> eurot; </w:t>
      </w:r>
    </w:p>
    <w:p w14:paraId="02E89195" w14:textId="55AFFEF1" w:rsidR="0007773B" w:rsidRDefault="0007773B" w:rsidP="0007773B">
      <w:r>
        <w:t>Investeerimistegevus kokku</w:t>
      </w:r>
      <w:r w:rsidR="00E062C1">
        <w:tab/>
      </w:r>
      <w:r w:rsidR="00E062C1">
        <w:tab/>
        <w:t xml:space="preserve">- </w:t>
      </w:r>
      <w:r w:rsidR="00640A1D">
        <w:t>315 900</w:t>
      </w:r>
      <w:r>
        <w:t xml:space="preserve"> eurot; </w:t>
      </w:r>
    </w:p>
    <w:p w14:paraId="56E17536" w14:textId="7C65C768" w:rsidR="0007773B" w:rsidRDefault="0007773B" w:rsidP="0007773B">
      <w:r>
        <w:t>Finantseerimistegevus kokku</w:t>
      </w:r>
      <w:r w:rsidR="00E062C1">
        <w:tab/>
      </w:r>
      <w:r w:rsidR="00E062C1">
        <w:tab/>
        <w:t xml:space="preserve">- </w:t>
      </w:r>
      <w:r w:rsidR="00640A1D">
        <w:t>49 000</w:t>
      </w:r>
      <w:r>
        <w:t xml:space="preserve"> eurot;</w:t>
      </w:r>
    </w:p>
    <w:p w14:paraId="04EB2CE7" w14:textId="7867D93E" w:rsidR="0007773B" w:rsidRDefault="0007773B" w:rsidP="0007773B">
      <w:r>
        <w:t>Likviidsete varade muutus</w:t>
      </w:r>
      <w:r w:rsidR="00E062C1">
        <w:tab/>
      </w:r>
      <w:r w:rsidR="00E062C1">
        <w:tab/>
        <w:t xml:space="preserve">- </w:t>
      </w:r>
      <w:r w:rsidR="00640A1D">
        <w:t>468 053</w:t>
      </w:r>
      <w:r>
        <w:t xml:space="preserve"> eurot </w:t>
      </w:r>
    </w:p>
    <w:p w14:paraId="1796F541" w14:textId="225A7FF2" w:rsidR="0007773B" w:rsidRDefault="0007773B" w:rsidP="0007773B">
      <w:r>
        <w:t>vastavalt lisale.</w:t>
      </w:r>
    </w:p>
    <w:p w14:paraId="29DD5794" w14:textId="77777777" w:rsidR="004E72B8" w:rsidRDefault="004E72B8" w:rsidP="004E72B8"/>
    <w:p w14:paraId="13707598" w14:textId="39984672" w:rsidR="00A6545F" w:rsidRDefault="00A6545F" w:rsidP="004E72B8">
      <w:pPr>
        <w:rPr>
          <w:b/>
          <w:bCs/>
        </w:rPr>
      </w:pPr>
      <w:r>
        <w:rPr>
          <w:b/>
          <w:bCs/>
        </w:rPr>
        <w:t>§ 2.</w:t>
      </w:r>
      <w:r w:rsidR="0007773B">
        <w:rPr>
          <w:b/>
          <w:bCs/>
        </w:rPr>
        <w:t xml:space="preserve"> Volituste andmine vallavalitsusele</w:t>
      </w:r>
    </w:p>
    <w:p w14:paraId="49467172" w14:textId="556178B4" w:rsidR="0007773B" w:rsidRDefault="0007773B" w:rsidP="0007773B">
      <w:pPr>
        <w:pStyle w:val="Kehatekst"/>
        <w:spacing w:after="0"/>
        <w:jc w:val="both"/>
        <w:rPr>
          <w:spacing w:val="-1"/>
          <w:sz w:val="24"/>
          <w:szCs w:val="24"/>
        </w:rPr>
      </w:pPr>
      <w:r w:rsidRPr="00041996">
        <w:rPr>
          <w:spacing w:val="-1"/>
          <w:sz w:val="24"/>
          <w:szCs w:val="24"/>
        </w:rPr>
        <w:t>Kuusalu</w:t>
      </w:r>
      <w:r w:rsidRPr="00041996">
        <w:rPr>
          <w:spacing w:val="-8"/>
          <w:sz w:val="24"/>
          <w:szCs w:val="24"/>
        </w:rPr>
        <w:t xml:space="preserve"> </w:t>
      </w:r>
      <w:r w:rsidRPr="00041996">
        <w:rPr>
          <w:spacing w:val="-28"/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l</w:t>
      </w:r>
      <w:r w:rsidRPr="00041996">
        <w:rPr>
          <w:spacing w:val="-1"/>
          <w:sz w:val="24"/>
          <w:szCs w:val="24"/>
        </w:rPr>
        <w:t>a</w:t>
      </w:r>
      <w:r w:rsidRPr="00041996">
        <w:rPr>
          <w:sz w:val="24"/>
          <w:szCs w:val="24"/>
        </w:rPr>
        <w:t>v</w:t>
      </w:r>
      <w:r w:rsidRPr="00041996">
        <w:rPr>
          <w:spacing w:val="-1"/>
          <w:sz w:val="24"/>
          <w:szCs w:val="24"/>
        </w:rPr>
        <w:t>al</w:t>
      </w:r>
      <w:r w:rsidRPr="00041996">
        <w:rPr>
          <w:spacing w:val="1"/>
          <w:sz w:val="24"/>
          <w:szCs w:val="24"/>
        </w:rPr>
        <w:t>i</w:t>
      </w:r>
      <w:r w:rsidRPr="00041996">
        <w:rPr>
          <w:spacing w:val="-1"/>
          <w:sz w:val="24"/>
          <w:szCs w:val="24"/>
        </w:rPr>
        <w:t>t</w:t>
      </w:r>
      <w:r w:rsidRPr="00041996">
        <w:rPr>
          <w:sz w:val="24"/>
          <w:szCs w:val="24"/>
        </w:rPr>
        <w:t>sus</w:t>
      </w:r>
      <w:r w:rsidRPr="00041996">
        <w:rPr>
          <w:spacing w:val="-1"/>
          <w:sz w:val="24"/>
          <w:szCs w:val="24"/>
        </w:rPr>
        <w:t>e</w:t>
      </w:r>
      <w:r w:rsidRPr="00041996">
        <w:rPr>
          <w:sz w:val="24"/>
          <w:szCs w:val="24"/>
        </w:rPr>
        <w:t>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z w:val="24"/>
          <w:szCs w:val="24"/>
        </w:rPr>
        <w:t>võtta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vastu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ühe</w:t>
      </w:r>
      <w:r w:rsidRPr="00041996">
        <w:rPr>
          <w:spacing w:val="-4"/>
          <w:sz w:val="24"/>
          <w:szCs w:val="24"/>
        </w:rPr>
        <w:t xml:space="preserve"> </w:t>
      </w:r>
      <w:r w:rsidRPr="00041996">
        <w:rPr>
          <w:sz w:val="24"/>
          <w:szCs w:val="24"/>
        </w:rPr>
        <w:t>kuu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jooksul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peale</w:t>
      </w:r>
      <w:r w:rsidRPr="00041996">
        <w:rPr>
          <w:spacing w:val="-6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avalikustamist</w:t>
      </w:r>
      <w:r w:rsidRPr="00041996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2023</w:t>
      </w:r>
      <w:r w:rsidRPr="00041996">
        <w:rPr>
          <w:sz w:val="24"/>
          <w:szCs w:val="24"/>
        </w:rPr>
        <w:t>.</w:t>
      </w:r>
      <w:r w:rsidRPr="00041996">
        <w:rPr>
          <w:spacing w:val="-5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aasta</w:t>
      </w:r>
      <w:r w:rsidRPr="00041996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I lisa</w:t>
      </w:r>
      <w:r w:rsidRPr="00041996">
        <w:rPr>
          <w:spacing w:val="-1"/>
          <w:sz w:val="24"/>
          <w:szCs w:val="24"/>
        </w:rPr>
        <w:t>eelarve</w:t>
      </w:r>
      <w:r w:rsidRPr="00041996">
        <w:rPr>
          <w:spacing w:val="28"/>
          <w:w w:val="9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jaotus</w:t>
      </w:r>
      <w:r w:rsidRPr="00041996">
        <w:rPr>
          <w:spacing w:val="-9"/>
          <w:sz w:val="24"/>
          <w:szCs w:val="24"/>
        </w:rPr>
        <w:t xml:space="preserve"> </w:t>
      </w:r>
      <w:r w:rsidRPr="00290E9F">
        <w:rPr>
          <w:spacing w:val="-9"/>
          <w:sz w:val="24"/>
          <w:szCs w:val="24"/>
        </w:rPr>
        <w:t>tegevusalade</w:t>
      </w:r>
      <w:r>
        <w:rPr>
          <w:spacing w:val="-9"/>
          <w:sz w:val="24"/>
          <w:szCs w:val="24"/>
        </w:rPr>
        <w:t xml:space="preserve"> ja </w:t>
      </w:r>
      <w:r w:rsidRPr="00041996">
        <w:rPr>
          <w:spacing w:val="-1"/>
          <w:sz w:val="24"/>
          <w:szCs w:val="24"/>
        </w:rPr>
        <w:t>kahekohaliste</w:t>
      </w:r>
      <w:r w:rsidRPr="00041996">
        <w:rPr>
          <w:spacing w:val="-9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kululiikide</w:t>
      </w:r>
      <w:r w:rsidRPr="00041996">
        <w:rPr>
          <w:spacing w:val="-10"/>
          <w:sz w:val="24"/>
          <w:szCs w:val="24"/>
        </w:rPr>
        <w:t xml:space="preserve"> </w:t>
      </w:r>
      <w:r w:rsidRPr="00041996">
        <w:rPr>
          <w:spacing w:val="-1"/>
          <w:sz w:val="24"/>
          <w:szCs w:val="24"/>
        </w:rPr>
        <w:t>lõikes.</w:t>
      </w:r>
    </w:p>
    <w:p w14:paraId="21D36772" w14:textId="77777777" w:rsidR="0007773B" w:rsidRPr="00A6545F" w:rsidRDefault="0007773B" w:rsidP="004E72B8">
      <w:pPr>
        <w:rPr>
          <w:b/>
          <w:bCs/>
        </w:rPr>
      </w:pPr>
    </w:p>
    <w:p w14:paraId="3A41DBC8" w14:textId="77777777" w:rsidR="0007773B" w:rsidRPr="00E55701" w:rsidRDefault="0007773B" w:rsidP="0007773B">
      <w:pPr>
        <w:pStyle w:val="Pealkiri1"/>
        <w:spacing w:before="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§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E55701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E55701">
        <w:rPr>
          <w:rFonts w:ascii="Times New Roman" w:hAnsi="Times New Roman" w:cs="Times New Roman"/>
          <w:b/>
          <w:color w:val="auto"/>
          <w:spacing w:val="-3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Määruse</w:t>
      </w:r>
      <w:r w:rsidRPr="00E55701">
        <w:rPr>
          <w:rFonts w:ascii="Times New Roman" w:hAnsi="Times New Roman" w:cs="Times New Roman"/>
          <w:b/>
          <w:color w:val="auto"/>
          <w:spacing w:val="-4"/>
          <w:sz w:val="24"/>
          <w:szCs w:val="24"/>
        </w:rPr>
        <w:t xml:space="preserve"> </w:t>
      </w:r>
      <w:r w:rsidRPr="00E55701">
        <w:rPr>
          <w:rFonts w:ascii="Times New Roman" w:hAnsi="Times New Roman" w:cs="Times New Roman"/>
          <w:b/>
          <w:color w:val="auto"/>
          <w:spacing w:val="-1"/>
          <w:sz w:val="24"/>
          <w:szCs w:val="24"/>
        </w:rPr>
        <w:t>jõustumine</w:t>
      </w:r>
    </w:p>
    <w:p w14:paraId="0B994B65" w14:textId="77777777" w:rsidR="0007773B" w:rsidRPr="00E55701" w:rsidRDefault="0007773B" w:rsidP="0007773B">
      <w:pPr>
        <w:pStyle w:val="Kehatekst"/>
        <w:spacing w:after="0"/>
        <w:jc w:val="both"/>
        <w:rPr>
          <w:b/>
          <w:sz w:val="24"/>
          <w:szCs w:val="24"/>
        </w:rPr>
      </w:pPr>
      <w:r w:rsidRPr="00E55701">
        <w:rPr>
          <w:spacing w:val="-1"/>
          <w:sz w:val="24"/>
          <w:szCs w:val="24"/>
        </w:rPr>
        <w:t>Määrus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jõustub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kolmandal</w:t>
      </w:r>
      <w:r w:rsidRPr="00E55701">
        <w:rPr>
          <w:spacing w:val="-7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päeval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pärast</w:t>
      </w:r>
      <w:r w:rsidRPr="00E55701">
        <w:rPr>
          <w:spacing w:val="-6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Riigi</w:t>
      </w:r>
      <w:r w:rsidRPr="00E55701">
        <w:rPr>
          <w:spacing w:val="-11"/>
          <w:sz w:val="24"/>
          <w:szCs w:val="24"/>
        </w:rPr>
        <w:t xml:space="preserve"> </w:t>
      </w:r>
      <w:r w:rsidRPr="00E55701">
        <w:rPr>
          <w:spacing w:val="-3"/>
          <w:sz w:val="24"/>
          <w:szCs w:val="24"/>
        </w:rPr>
        <w:t>Teatajas</w:t>
      </w:r>
      <w:r w:rsidRPr="00E55701">
        <w:rPr>
          <w:spacing w:val="-5"/>
          <w:sz w:val="24"/>
          <w:szCs w:val="24"/>
        </w:rPr>
        <w:t xml:space="preserve"> </w:t>
      </w:r>
      <w:r w:rsidRPr="00E55701">
        <w:rPr>
          <w:spacing w:val="-1"/>
          <w:sz w:val="24"/>
          <w:szCs w:val="24"/>
        </w:rPr>
        <w:t>avaldamist.</w:t>
      </w:r>
    </w:p>
    <w:p w14:paraId="639BFE0B" w14:textId="61BB1E72" w:rsidR="004E72B8" w:rsidRDefault="004E72B8" w:rsidP="004E72B8"/>
    <w:p w14:paraId="628BF086" w14:textId="77777777" w:rsidR="004E72B8" w:rsidRDefault="004E72B8" w:rsidP="004E72B8"/>
    <w:p w14:paraId="3279FF5A" w14:textId="2B759558" w:rsidR="00B662A8" w:rsidRDefault="00B662A8" w:rsidP="007B5F0E"/>
    <w:p w14:paraId="796F7CC9" w14:textId="77777777" w:rsidR="005F1BC5" w:rsidRDefault="005F1BC5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A6545F" w14:paraId="3A5F43A0" w14:textId="77777777" w:rsidTr="007A4234">
        <w:tc>
          <w:tcPr>
            <w:tcW w:w="4672" w:type="dxa"/>
          </w:tcPr>
          <w:p w14:paraId="11B3C4B5" w14:textId="5D2981A5" w:rsidR="00A6545F" w:rsidRDefault="00A6545F" w:rsidP="007B5F0E">
            <w:r>
              <w:t>(allkirjastatud digitaalselt)</w:t>
            </w:r>
          </w:p>
        </w:tc>
      </w:tr>
      <w:tr w:rsidR="00A6545F" w14:paraId="62ABFE96" w14:textId="77777777" w:rsidTr="007A4234">
        <w:tc>
          <w:tcPr>
            <w:tcW w:w="4672" w:type="dxa"/>
          </w:tcPr>
          <w:p w14:paraId="73B22651" w14:textId="16375904" w:rsidR="00A6545F" w:rsidRDefault="0007773B" w:rsidP="007B5F0E">
            <w:r>
              <w:t>Ulve Märtson</w:t>
            </w:r>
          </w:p>
        </w:tc>
      </w:tr>
      <w:tr w:rsidR="00A6545F" w14:paraId="32F8EB8D" w14:textId="77777777" w:rsidTr="007A4234">
        <w:tc>
          <w:tcPr>
            <w:tcW w:w="4672" w:type="dxa"/>
          </w:tcPr>
          <w:p w14:paraId="3B39D9F2" w14:textId="77777777" w:rsidR="00A6545F" w:rsidRDefault="004A55FC" w:rsidP="007B5F0E">
            <w:r>
              <w:t>v</w:t>
            </w:r>
            <w:r w:rsidR="00A6545F">
              <w:t>olikogu esimees</w:t>
            </w:r>
          </w:p>
          <w:p w14:paraId="609402F1" w14:textId="77777777" w:rsidR="0007773B" w:rsidRDefault="0007773B" w:rsidP="007B5F0E"/>
          <w:p w14:paraId="5B63F6CA" w14:textId="77777777" w:rsidR="0007773B" w:rsidRDefault="0007773B" w:rsidP="007B5F0E"/>
          <w:p w14:paraId="7B529DD9" w14:textId="2941C65F" w:rsidR="0007773B" w:rsidRDefault="0007773B" w:rsidP="00E062C1">
            <w:pPr>
              <w:jc w:val="both"/>
            </w:pPr>
          </w:p>
        </w:tc>
      </w:tr>
    </w:tbl>
    <w:p w14:paraId="0D2177E7" w14:textId="77777777" w:rsidR="005F1BC5" w:rsidRDefault="005F1BC5" w:rsidP="007B5F0E"/>
    <w:sectPr w:rsidR="005F1BC5" w:rsidSect="00670053">
      <w:headerReference w:type="default" r:id="rId8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C6262" w14:textId="77777777" w:rsidR="008324B0" w:rsidRDefault="008324B0" w:rsidP="008324B0">
      <w:r>
        <w:separator/>
      </w:r>
    </w:p>
  </w:endnote>
  <w:endnote w:type="continuationSeparator" w:id="0">
    <w:p w14:paraId="6EE7B4B1" w14:textId="77777777" w:rsidR="008324B0" w:rsidRDefault="008324B0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F5E37" w14:textId="77777777" w:rsidR="008324B0" w:rsidRDefault="008324B0" w:rsidP="008324B0">
      <w:r>
        <w:separator/>
      </w:r>
    </w:p>
  </w:footnote>
  <w:footnote w:type="continuationSeparator" w:id="0">
    <w:p w14:paraId="66E0C42A" w14:textId="77777777" w:rsidR="008324B0" w:rsidRDefault="008324B0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A32AB" w14:textId="2401624B" w:rsidR="0070249F" w:rsidRDefault="0070249F" w:rsidP="0070249F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7773B"/>
    <w:rsid w:val="00091A35"/>
    <w:rsid w:val="000B091C"/>
    <w:rsid w:val="00147CEB"/>
    <w:rsid w:val="002B5C67"/>
    <w:rsid w:val="002E56C0"/>
    <w:rsid w:val="003C137B"/>
    <w:rsid w:val="004A55FC"/>
    <w:rsid w:val="004B4B48"/>
    <w:rsid w:val="004E72B8"/>
    <w:rsid w:val="005745EA"/>
    <w:rsid w:val="005F1BC5"/>
    <w:rsid w:val="00640A1D"/>
    <w:rsid w:val="006651DC"/>
    <w:rsid w:val="00670053"/>
    <w:rsid w:val="00686601"/>
    <w:rsid w:val="00690828"/>
    <w:rsid w:val="006E42B4"/>
    <w:rsid w:val="0070249F"/>
    <w:rsid w:val="007A4234"/>
    <w:rsid w:val="007B5F0E"/>
    <w:rsid w:val="007E7163"/>
    <w:rsid w:val="008324B0"/>
    <w:rsid w:val="00837DDA"/>
    <w:rsid w:val="00847779"/>
    <w:rsid w:val="008704E5"/>
    <w:rsid w:val="009525A7"/>
    <w:rsid w:val="0095740E"/>
    <w:rsid w:val="0097576E"/>
    <w:rsid w:val="009B7CBE"/>
    <w:rsid w:val="00A105CD"/>
    <w:rsid w:val="00A6545F"/>
    <w:rsid w:val="00B07D25"/>
    <w:rsid w:val="00B662A8"/>
    <w:rsid w:val="00C54AE1"/>
    <w:rsid w:val="00D3765A"/>
    <w:rsid w:val="00DA0DDC"/>
    <w:rsid w:val="00E062C1"/>
    <w:rsid w:val="00F07B8C"/>
    <w:rsid w:val="00F37907"/>
    <w:rsid w:val="00F67BB9"/>
    <w:rsid w:val="00FB4E62"/>
    <w:rsid w:val="00FD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Kehatekst">
    <w:name w:val="Body Text"/>
    <w:basedOn w:val="Normaallaad"/>
    <w:link w:val="KehatekstMrk"/>
    <w:rsid w:val="0007773B"/>
    <w:pPr>
      <w:spacing w:after="120"/>
    </w:pPr>
    <w:rPr>
      <w:sz w:val="20"/>
      <w:szCs w:val="20"/>
    </w:rPr>
  </w:style>
  <w:style w:type="character" w:customStyle="1" w:styleId="KehatekstMrk">
    <w:name w:val="Kehatekst Märk"/>
    <w:basedOn w:val="Liguvaikefont"/>
    <w:link w:val="Kehatekst"/>
    <w:rsid w:val="0007773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6ECE0764-7E2C-4C44-A67F-C52671AC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199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Rihti Väinsar</cp:lastModifiedBy>
  <cp:revision>3</cp:revision>
  <cp:lastPrinted>2023-01-10T12:54:00Z</cp:lastPrinted>
  <dcterms:created xsi:type="dcterms:W3CDTF">2023-03-14T09:20:00Z</dcterms:created>
  <dcterms:modified xsi:type="dcterms:W3CDTF">2023-03-17T20:48:00Z</dcterms:modified>
</cp:coreProperties>
</file>