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586EE" w14:textId="595D6437" w:rsidR="0087144F" w:rsidRPr="00AE5225" w:rsidRDefault="00D036B6">
      <w:pPr>
        <w:rPr>
          <w:rFonts w:ascii="Times New Roman" w:hAnsi="Times New Roman" w:cs="Times New Roman"/>
          <w:sz w:val="32"/>
          <w:szCs w:val="32"/>
        </w:rPr>
      </w:pPr>
      <w:r w:rsidRPr="00AE5225">
        <w:rPr>
          <w:rFonts w:ascii="Times New Roman" w:hAnsi="Times New Roman" w:cs="Times New Roman"/>
          <w:sz w:val="32"/>
          <w:szCs w:val="32"/>
        </w:rPr>
        <w:t>Alla lihthanke piirmäära jääva hanke „</w:t>
      </w:r>
      <w:r w:rsidR="00ED54D9" w:rsidRPr="00AE5225">
        <w:rPr>
          <w:rFonts w:ascii="Times New Roman" w:hAnsi="Times New Roman" w:cs="Times New Roman"/>
          <w:sz w:val="32"/>
          <w:szCs w:val="32"/>
        </w:rPr>
        <w:t>Kuusalu valla haldusterritooriumil hulkuvate koerte püüdmine</w:t>
      </w:r>
      <w:r w:rsidRPr="00AE5225">
        <w:rPr>
          <w:rFonts w:ascii="Times New Roman" w:hAnsi="Times New Roman" w:cs="Times New Roman"/>
          <w:sz w:val="32"/>
          <w:szCs w:val="32"/>
        </w:rPr>
        <w:t>“</w:t>
      </w:r>
    </w:p>
    <w:p w14:paraId="41B45961" w14:textId="6CC8E265" w:rsidR="00C5778D" w:rsidRPr="00AE5225" w:rsidRDefault="00BE375E">
      <w:pPr>
        <w:rPr>
          <w:rFonts w:ascii="Times New Roman" w:hAnsi="Times New Roman" w:cs="Times New Roman"/>
          <w:sz w:val="32"/>
          <w:szCs w:val="32"/>
        </w:rPr>
      </w:pP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  <w:t>Lisa 2</w:t>
      </w:r>
    </w:p>
    <w:p w14:paraId="25184A90" w14:textId="2A6FBF8F" w:rsidR="00C5778D" w:rsidRDefault="00C5778D">
      <w:pPr>
        <w:rPr>
          <w:rFonts w:ascii="Times New Roman" w:hAnsi="Times New Roman" w:cs="Times New Roman"/>
          <w:sz w:val="32"/>
          <w:szCs w:val="32"/>
        </w:rPr>
      </w:pP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</w:r>
      <w:r w:rsidRPr="00AE5225">
        <w:rPr>
          <w:rFonts w:ascii="Times New Roman" w:hAnsi="Times New Roman" w:cs="Times New Roman"/>
          <w:sz w:val="32"/>
          <w:szCs w:val="32"/>
        </w:rPr>
        <w:tab/>
        <w:t>Hinnapakkum</w:t>
      </w:r>
      <w:r w:rsidR="0095213D" w:rsidRPr="00AE5225">
        <w:rPr>
          <w:rFonts w:ascii="Times New Roman" w:hAnsi="Times New Roman" w:cs="Times New Roman"/>
          <w:sz w:val="32"/>
          <w:szCs w:val="32"/>
        </w:rPr>
        <w:t>u</w:t>
      </w:r>
      <w:r w:rsidRPr="00AE5225">
        <w:rPr>
          <w:rFonts w:ascii="Times New Roman" w:hAnsi="Times New Roman" w:cs="Times New Roman"/>
          <w:sz w:val="32"/>
          <w:szCs w:val="32"/>
        </w:rPr>
        <w:t>se tabel</w:t>
      </w:r>
    </w:p>
    <w:tbl>
      <w:tblPr>
        <w:tblStyle w:val="Kontuurtabel"/>
        <w:tblW w:w="14596" w:type="dxa"/>
        <w:tblLayout w:type="fixed"/>
        <w:tblLook w:val="04A0" w:firstRow="1" w:lastRow="0" w:firstColumn="1" w:lastColumn="0" w:noHBand="0" w:noVBand="1"/>
      </w:tblPr>
      <w:tblGrid>
        <w:gridCol w:w="5488"/>
        <w:gridCol w:w="3154"/>
        <w:gridCol w:w="2410"/>
        <w:gridCol w:w="3544"/>
      </w:tblGrid>
      <w:tr w:rsidR="00A70BF7" w14:paraId="1281F076" w14:textId="77777777" w:rsidTr="00A70BF7">
        <w:tc>
          <w:tcPr>
            <w:tcW w:w="5488" w:type="dxa"/>
          </w:tcPr>
          <w:p w14:paraId="0B927F37" w14:textId="77777777" w:rsidR="00A70BF7" w:rsidRDefault="00A70BF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Nimetus</w:t>
            </w:r>
          </w:p>
          <w:p w14:paraId="3E5E0B6A" w14:textId="632B34B9" w:rsidR="00A70BF7" w:rsidRDefault="00A70BF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54" w:type="dxa"/>
          </w:tcPr>
          <w:p w14:paraId="38E8B3DB" w14:textId="5AC906B7" w:rsidR="00A70BF7" w:rsidRDefault="00A70BF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Ühik</w:t>
            </w:r>
          </w:p>
        </w:tc>
        <w:tc>
          <w:tcPr>
            <w:tcW w:w="2410" w:type="dxa"/>
          </w:tcPr>
          <w:p w14:paraId="5248A3F0" w14:textId="0D383B88" w:rsidR="00A70BF7" w:rsidRDefault="00A70BF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Maksumus ilma käibemaksuta</w:t>
            </w:r>
          </w:p>
        </w:tc>
        <w:tc>
          <w:tcPr>
            <w:tcW w:w="3544" w:type="dxa"/>
          </w:tcPr>
          <w:p w14:paraId="47C5FDB0" w14:textId="0ACC2A43" w:rsidR="00A70BF7" w:rsidRDefault="00A70BF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Märkus</w:t>
            </w:r>
          </w:p>
        </w:tc>
      </w:tr>
      <w:tr w:rsidR="00A70BF7" w14:paraId="2E8E61FE" w14:textId="77777777" w:rsidTr="00A70BF7">
        <w:tc>
          <w:tcPr>
            <w:tcW w:w="5488" w:type="dxa"/>
          </w:tcPr>
          <w:p w14:paraId="0768BE97" w14:textId="12DB17CF" w:rsidR="00A70BF7" w:rsidRPr="00A70BF7" w:rsidRDefault="0019445A" w:rsidP="00A70BF7">
            <w:pPr>
              <w:pStyle w:val="Loendilik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</w:t>
            </w:r>
            <w:r w:rsidR="00A70BF7">
              <w:rPr>
                <w:rFonts w:ascii="Times New Roman" w:hAnsi="Times New Roman" w:cs="Times New Roman"/>
                <w:sz w:val="32"/>
                <w:szCs w:val="32"/>
              </w:rPr>
              <w:t>oera vastuvõtmine</w:t>
            </w:r>
          </w:p>
        </w:tc>
        <w:tc>
          <w:tcPr>
            <w:tcW w:w="3154" w:type="dxa"/>
          </w:tcPr>
          <w:p w14:paraId="586461D3" w14:textId="6EC23CA2" w:rsidR="00A70BF7" w:rsidRDefault="00A70BF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tk</w:t>
            </w:r>
          </w:p>
        </w:tc>
        <w:tc>
          <w:tcPr>
            <w:tcW w:w="2410" w:type="dxa"/>
          </w:tcPr>
          <w:p w14:paraId="1E09B39F" w14:textId="77777777" w:rsidR="00A70BF7" w:rsidRDefault="00A70BF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44" w:type="dxa"/>
          </w:tcPr>
          <w:p w14:paraId="753C97AD" w14:textId="77777777" w:rsidR="00A70BF7" w:rsidRDefault="00A70BF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70BF7" w14:paraId="1511CB51" w14:textId="77777777" w:rsidTr="00A70BF7">
        <w:tc>
          <w:tcPr>
            <w:tcW w:w="5488" w:type="dxa"/>
          </w:tcPr>
          <w:p w14:paraId="27522458" w14:textId="2DCEABBB" w:rsidR="00A70BF7" w:rsidRPr="00A70BF7" w:rsidRDefault="0019445A" w:rsidP="00A70BF7">
            <w:pPr>
              <w:pStyle w:val="Loendilik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</w:t>
            </w:r>
            <w:r w:rsidR="00A70BF7">
              <w:rPr>
                <w:rFonts w:ascii="Times New Roman" w:hAnsi="Times New Roman" w:cs="Times New Roman"/>
                <w:sz w:val="32"/>
                <w:szCs w:val="32"/>
              </w:rPr>
              <w:t>oera hooldamine</w:t>
            </w:r>
          </w:p>
        </w:tc>
        <w:tc>
          <w:tcPr>
            <w:tcW w:w="3154" w:type="dxa"/>
          </w:tcPr>
          <w:p w14:paraId="1548F9FF" w14:textId="36A9BD5E" w:rsidR="00A70BF7" w:rsidRDefault="00A70BF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päev</w:t>
            </w:r>
          </w:p>
        </w:tc>
        <w:tc>
          <w:tcPr>
            <w:tcW w:w="2410" w:type="dxa"/>
          </w:tcPr>
          <w:p w14:paraId="2BAB5DB1" w14:textId="77777777" w:rsidR="00A70BF7" w:rsidRDefault="00A70BF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8360FA9" w14:textId="37A590AD" w:rsidR="00A70BF7" w:rsidRDefault="00A70BF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70BF7" w14:paraId="415FD387" w14:textId="77777777" w:rsidTr="00A70BF7">
        <w:tc>
          <w:tcPr>
            <w:tcW w:w="5488" w:type="dxa"/>
          </w:tcPr>
          <w:p w14:paraId="66B1A470" w14:textId="708FDBEF" w:rsidR="00A70BF7" w:rsidRPr="00A70BF7" w:rsidRDefault="00A70BF7" w:rsidP="00A70BF7">
            <w:pPr>
              <w:pStyle w:val="Loendilik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Transport</w:t>
            </w:r>
          </w:p>
        </w:tc>
        <w:tc>
          <w:tcPr>
            <w:tcW w:w="3154" w:type="dxa"/>
          </w:tcPr>
          <w:p w14:paraId="47FE3780" w14:textId="2DCE8A54" w:rsidR="00A70BF7" w:rsidRDefault="00BE375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</w:t>
            </w:r>
            <w:r w:rsidR="00A70BF7">
              <w:rPr>
                <w:rFonts w:ascii="Times New Roman" w:hAnsi="Times New Roman" w:cs="Times New Roman"/>
                <w:sz w:val="32"/>
                <w:szCs w:val="32"/>
              </w:rPr>
              <w:t>m</w:t>
            </w:r>
          </w:p>
        </w:tc>
        <w:tc>
          <w:tcPr>
            <w:tcW w:w="2410" w:type="dxa"/>
          </w:tcPr>
          <w:p w14:paraId="7EA40908" w14:textId="77777777" w:rsidR="00A70BF7" w:rsidRDefault="00A70BF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44" w:type="dxa"/>
          </w:tcPr>
          <w:p w14:paraId="75FB6872" w14:textId="77777777" w:rsidR="00A70BF7" w:rsidRDefault="00A70BF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70BF7" w14:paraId="21A44C29" w14:textId="77777777" w:rsidTr="00A70BF7">
        <w:tc>
          <w:tcPr>
            <w:tcW w:w="5488" w:type="dxa"/>
          </w:tcPr>
          <w:p w14:paraId="1442AD6C" w14:textId="4BC481B4" w:rsidR="00A70BF7" w:rsidRPr="00A70BF7" w:rsidRDefault="00A70BF7" w:rsidP="00A70BF7">
            <w:pPr>
              <w:pStyle w:val="Loendilik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Koera steriliseerimine ja kiibistamine või koera eutanaasia ja korjuste matmine (ainult üle 6 kuu ja täiskasvanutele)</w:t>
            </w:r>
          </w:p>
        </w:tc>
        <w:tc>
          <w:tcPr>
            <w:tcW w:w="3154" w:type="dxa"/>
          </w:tcPr>
          <w:p w14:paraId="5D03D7BB" w14:textId="20E5372D" w:rsidR="00A70BF7" w:rsidRDefault="00BE375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tk</w:t>
            </w:r>
          </w:p>
        </w:tc>
        <w:tc>
          <w:tcPr>
            <w:tcW w:w="2410" w:type="dxa"/>
          </w:tcPr>
          <w:p w14:paraId="7778166B" w14:textId="77777777" w:rsidR="00A70BF7" w:rsidRDefault="00A70BF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44" w:type="dxa"/>
          </w:tcPr>
          <w:p w14:paraId="5500FFE1" w14:textId="77777777" w:rsidR="00A70BF7" w:rsidRDefault="00A70BF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7CD5DE37" w14:textId="443320CF" w:rsidR="00ED54D9" w:rsidRPr="00ED54D9" w:rsidRDefault="00ED54D9">
      <w:pPr>
        <w:rPr>
          <w:rFonts w:ascii="Times New Roman" w:hAnsi="Times New Roman" w:cs="Times New Roman"/>
          <w:sz w:val="32"/>
          <w:szCs w:val="32"/>
        </w:rPr>
      </w:pPr>
    </w:p>
    <w:sectPr w:rsidR="00ED54D9" w:rsidRPr="00ED54D9" w:rsidSect="00ED54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0009A"/>
    <w:multiLevelType w:val="hybridMultilevel"/>
    <w:tmpl w:val="1E5AE772"/>
    <w:lvl w:ilvl="0" w:tplc="2496E2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589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4D9"/>
    <w:rsid w:val="00082A05"/>
    <w:rsid w:val="000A09D7"/>
    <w:rsid w:val="000C2981"/>
    <w:rsid w:val="00136183"/>
    <w:rsid w:val="0019445A"/>
    <w:rsid w:val="00200028"/>
    <w:rsid w:val="00226279"/>
    <w:rsid w:val="00386F75"/>
    <w:rsid w:val="00484F36"/>
    <w:rsid w:val="004A3650"/>
    <w:rsid w:val="004D5373"/>
    <w:rsid w:val="004E2563"/>
    <w:rsid w:val="00540BB9"/>
    <w:rsid w:val="00542DA5"/>
    <w:rsid w:val="00585FBE"/>
    <w:rsid w:val="005E0EEC"/>
    <w:rsid w:val="00725CD7"/>
    <w:rsid w:val="00735C1B"/>
    <w:rsid w:val="007C49C5"/>
    <w:rsid w:val="00831DDA"/>
    <w:rsid w:val="0087144F"/>
    <w:rsid w:val="008B3664"/>
    <w:rsid w:val="008E1E2C"/>
    <w:rsid w:val="0095213D"/>
    <w:rsid w:val="00A24D68"/>
    <w:rsid w:val="00A540FD"/>
    <w:rsid w:val="00A70BF7"/>
    <w:rsid w:val="00A92AB7"/>
    <w:rsid w:val="00AE5225"/>
    <w:rsid w:val="00BE375E"/>
    <w:rsid w:val="00C3699F"/>
    <w:rsid w:val="00C47C8B"/>
    <w:rsid w:val="00C5778D"/>
    <w:rsid w:val="00CD3024"/>
    <w:rsid w:val="00D036B6"/>
    <w:rsid w:val="00D106BD"/>
    <w:rsid w:val="00DD4991"/>
    <w:rsid w:val="00DD5A85"/>
    <w:rsid w:val="00E21136"/>
    <w:rsid w:val="00ED54D9"/>
    <w:rsid w:val="00E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4B74E"/>
  <w15:chartTrackingRefBased/>
  <w15:docId w15:val="{E7DF6D9A-C51D-4CC2-A1EF-9A939BE5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C57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A70BF7"/>
    <w:pPr>
      <w:ind w:left="720"/>
      <w:contextualSpacing/>
    </w:pPr>
  </w:style>
  <w:style w:type="character" w:styleId="Kommentaariviide">
    <w:name w:val="annotation reference"/>
    <w:basedOn w:val="Liguvaikefont"/>
    <w:uiPriority w:val="99"/>
    <w:semiHidden/>
    <w:unhideWhenUsed/>
    <w:rsid w:val="00A92AB7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A92AB7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A92AB7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A92AB7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A92A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7CCFA-1D50-41FE-8C38-7216EAB23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Tiia-Liis Jürgenson</dc:creator>
  <cp:keywords/>
  <dc:description/>
  <cp:lastModifiedBy>Margus Kirss</cp:lastModifiedBy>
  <cp:revision>3</cp:revision>
  <dcterms:created xsi:type="dcterms:W3CDTF">2026-09-22T10:46:00Z</dcterms:created>
  <dcterms:modified xsi:type="dcterms:W3CDTF">2026-09-22T11:03:00Z</dcterms:modified>
</cp:coreProperties>
</file>